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9F" w:rsidRDefault="00933A9F" w:rsidP="00933A9F">
      <w:r>
        <w:t>DEL DESENCANTO A LA ALEGRÍA</w:t>
      </w:r>
    </w:p>
    <w:p w:rsidR="00933A9F" w:rsidRDefault="00933A9F" w:rsidP="00933A9F"/>
    <w:p w:rsidR="00933A9F" w:rsidRDefault="00933A9F" w:rsidP="00933A9F">
      <w:r>
        <w:t>“La alegría del Evangelio llena el corazón y la vida entera de los que se encuentran con</w:t>
      </w:r>
    </w:p>
    <w:p w:rsidR="00933A9F" w:rsidRDefault="00933A9F" w:rsidP="00933A9F">
      <w:r>
        <w:t xml:space="preserve">Jesús”. Esta frase encabeza la exhortación apostólica del papa Francisco 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</w:p>
    <w:p w:rsidR="00933A9F" w:rsidRDefault="00933A9F" w:rsidP="00933A9F">
      <w:r>
        <w:t>(EG), es decir, La alegría del Evangelio, firmada el día 24 de noviembre del año 2013,</w:t>
      </w:r>
    </w:p>
    <w:p w:rsidR="00933A9F" w:rsidRDefault="00933A9F" w:rsidP="00933A9F">
      <w:proofErr w:type="gramStart"/>
      <w:r>
        <w:t>solemnidad</w:t>
      </w:r>
      <w:proofErr w:type="gramEnd"/>
      <w:r>
        <w:t xml:space="preserve"> de Jesucristo, Rey del Universo.</w:t>
      </w:r>
    </w:p>
    <w:p w:rsidR="00933A9F" w:rsidRDefault="00933A9F" w:rsidP="00933A9F">
      <w:r>
        <w:t>En esta su primera exhortación el papa Francisco incluía muchas sugerencias para</w:t>
      </w:r>
    </w:p>
    <w:p w:rsidR="00933A9F" w:rsidRDefault="00933A9F" w:rsidP="00933A9F">
      <w:proofErr w:type="gramStart"/>
      <w:r>
        <w:t>emprender</w:t>
      </w:r>
      <w:proofErr w:type="gramEnd"/>
      <w:r>
        <w:t xml:space="preserve"> y continuar con esperanza y alegría la tarea de la evangelización encomendada a</w:t>
      </w:r>
    </w:p>
    <w:p w:rsidR="00933A9F" w:rsidRDefault="00933A9F" w:rsidP="00933A9F">
      <w:proofErr w:type="gramStart"/>
      <w:r>
        <w:t>todos</w:t>
      </w:r>
      <w:proofErr w:type="gramEnd"/>
      <w:r>
        <w:t xml:space="preserve"> los cristianos. Pero, sobre todo, trazaba un programa de ideales y estrategias con la</w:t>
      </w:r>
    </w:p>
    <w:p w:rsidR="00933A9F" w:rsidRDefault="00933A9F" w:rsidP="00933A9F">
      <w:proofErr w:type="gramStart"/>
      <w:r>
        <w:t>intención</w:t>
      </w:r>
      <w:proofErr w:type="gramEnd"/>
      <w:r>
        <w:t xml:space="preserve"> de orientar a la Iglesia a salir a la calle y llegar a las “periferias existenciales” con</w:t>
      </w:r>
    </w:p>
    <w:p w:rsidR="00933A9F" w:rsidRDefault="00933A9F" w:rsidP="00933A9F">
      <w:proofErr w:type="gramStart"/>
      <w:r>
        <w:t>el</w:t>
      </w:r>
      <w:proofErr w:type="gramEnd"/>
      <w:r>
        <w:t xml:space="preserve"> anuncio del Evangelio.</w:t>
      </w:r>
    </w:p>
    <w:p w:rsidR="00933A9F" w:rsidRDefault="00933A9F" w:rsidP="00933A9F">
      <w:r>
        <w:t>Ya desde el primer momento, afirmaba el Papa que “con Jesús siempre nace y renace la</w:t>
      </w:r>
    </w:p>
    <w:p w:rsidR="00933A9F" w:rsidRDefault="00933A9F" w:rsidP="00933A9F">
      <w:proofErr w:type="gramStart"/>
      <w:r>
        <w:t>alegría</w:t>
      </w:r>
      <w:proofErr w:type="gramEnd"/>
      <w:r>
        <w:t>” (EG 1). Esta valiente afirmación puede parecer demasiado pretenciosa en una época</w:t>
      </w:r>
    </w:p>
    <w:p w:rsidR="00933A9F" w:rsidRDefault="00933A9F" w:rsidP="00933A9F">
      <w:proofErr w:type="gramStart"/>
      <w:r>
        <w:t>marcada</w:t>
      </w:r>
      <w:proofErr w:type="gramEnd"/>
      <w:r>
        <w:t xml:space="preserve"> por el signo de la secularización de la sociedad y aun de la “</w:t>
      </w:r>
      <w:proofErr w:type="spellStart"/>
      <w:r>
        <w:t>cristofobia</w:t>
      </w:r>
      <w:proofErr w:type="spellEnd"/>
      <w:r>
        <w:t>” más radical,</w:t>
      </w:r>
    </w:p>
    <w:p w:rsidR="00933A9F" w:rsidRDefault="00933A9F" w:rsidP="00933A9F">
      <w:proofErr w:type="gramStart"/>
      <w:r>
        <w:t>según</w:t>
      </w:r>
      <w:proofErr w:type="gramEnd"/>
      <w:r>
        <w:t xml:space="preserve"> el profesor judío-americano J. H. H. </w:t>
      </w:r>
      <w:proofErr w:type="spellStart"/>
      <w:r>
        <w:t>Weiler</w:t>
      </w:r>
      <w:proofErr w:type="spellEnd"/>
      <w:r>
        <w:t>.</w:t>
      </w:r>
    </w:p>
    <w:p w:rsidR="00933A9F" w:rsidRDefault="00933A9F" w:rsidP="00933A9F">
      <w:r>
        <w:t>Muchos dicen haber encontrado la alegría en las mil diversiones que todos los días nos</w:t>
      </w:r>
    </w:p>
    <w:p w:rsidR="00933A9F" w:rsidRDefault="00933A9F" w:rsidP="00933A9F">
      <w:proofErr w:type="gramStart"/>
      <w:r>
        <w:t>oferta</w:t>
      </w:r>
      <w:proofErr w:type="gramEnd"/>
      <w:r>
        <w:t xml:space="preserve"> nuestro mundo. Pero el papa Francisco señalaba tres manantiales de los que brota la</w:t>
      </w:r>
    </w:p>
    <w:p w:rsidR="00933A9F" w:rsidRDefault="00933A9F" w:rsidP="00933A9F">
      <w:proofErr w:type="gramStart"/>
      <w:r>
        <w:t>tristeza</w:t>
      </w:r>
      <w:proofErr w:type="gramEnd"/>
      <w:r>
        <w:t xml:space="preserve"> de nuestra generación: “El gran riesgo del mundo actual, con su múltiple y</w:t>
      </w:r>
    </w:p>
    <w:p w:rsidR="00933A9F" w:rsidRDefault="00933A9F" w:rsidP="00933A9F">
      <w:proofErr w:type="gramStart"/>
      <w:r>
        <w:t>abrumadora</w:t>
      </w:r>
      <w:proofErr w:type="gramEnd"/>
      <w:r>
        <w:t xml:space="preserve"> oferta de consumo, es una tristeza individualista que brota del corazón cómodo y</w:t>
      </w:r>
    </w:p>
    <w:p w:rsidR="00933A9F" w:rsidRDefault="00933A9F" w:rsidP="00933A9F">
      <w:proofErr w:type="gramStart"/>
      <w:r>
        <w:t>avaro</w:t>
      </w:r>
      <w:proofErr w:type="gramEnd"/>
      <w:r>
        <w:t>, de la búsqueda enfermiza de placeres superficiales, de la conciencia aislada” (EG 2).</w:t>
      </w:r>
    </w:p>
    <w:p w:rsidR="00933A9F" w:rsidRDefault="00933A9F" w:rsidP="00933A9F">
      <w:r>
        <w:t>Es interesante esa mención del ansia de tener, del anhelo de disfrutar y de la voluntad de</w:t>
      </w:r>
    </w:p>
    <w:p w:rsidR="00933A9F" w:rsidRDefault="00933A9F" w:rsidP="00933A9F">
      <w:proofErr w:type="gramStart"/>
      <w:r>
        <w:t>prescindir</w:t>
      </w:r>
      <w:proofErr w:type="gramEnd"/>
      <w:r>
        <w:t xml:space="preserve"> de los demás. En esos deseos se resumen las idolatrías que seducen una y otra vez a</w:t>
      </w:r>
    </w:p>
    <w:p w:rsidR="00933A9F" w:rsidRDefault="00933A9F" w:rsidP="00933A9F">
      <w:proofErr w:type="gramStart"/>
      <w:r>
        <w:t>toda</w:t>
      </w:r>
      <w:proofErr w:type="gramEnd"/>
      <w:r>
        <w:t xml:space="preserve"> persona.</w:t>
      </w:r>
    </w:p>
    <w:p w:rsidR="00933A9F" w:rsidRDefault="00933A9F" w:rsidP="00933A9F">
      <w:r>
        <w:t>Seguramente, hay otros motivos para el desaliento de las personas que todavía no han</w:t>
      </w:r>
    </w:p>
    <w:p w:rsidR="00933A9F" w:rsidRDefault="00933A9F" w:rsidP="00933A9F">
      <w:proofErr w:type="gramStart"/>
      <w:r>
        <w:t>encontrado</w:t>
      </w:r>
      <w:proofErr w:type="gramEnd"/>
      <w:r>
        <w:t xml:space="preserve"> o han perdido la fe. Pero la tentación del desencanto no les afecta solo a ellos.</w:t>
      </w:r>
    </w:p>
    <w:p w:rsidR="00933A9F" w:rsidRDefault="00933A9F" w:rsidP="00933A9F">
      <w:r>
        <w:t>También muchos creyentes se ven atrapados en las redes de la tristeza y de la desesperanza.</w:t>
      </w:r>
    </w:p>
    <w:p w:rsidR="00933A9F" w:rsidRDefault="00933A9F" w:rsidP="00933A9F">
      <w:r>
        <w:t>Por eso, según el Papa, “se convierten en seres resentidos, quejosos, sin vida”.</w:t>
      </w:r>
    </w:p>
    <w:p w:rsidR="00933A9F" w:rsidRDefault="00933A9F" w:rsidP="00933A9F">
      <w:r>
        <w:lastRenderedPageBreak/>
        <w:t>Ahora bien, ese estado de ánimo no responde al proyecto de Dios. “Esa no es la opción</w:t>
      </w:r>
    </w:p>
    <w:p w:rsidR="00933A9F" w:rsidRDefault="00933A9F" w:rsidP="00933A9F">
      <w:proofErr w:type="gramStart"/>
      <w:r>
        <w:t>de</w:t>
      </w:r>
      <w:proofErr w:type="gramEnd"/>
      <w:r>
        <w:t xml:space="preserve"> una vida digna y plena, ese no es el deseo de Dios para nosotros, esa no es la vida en el</w:t>
      </w:r>
    </w:p>
    <w:p w:rsidR="00933A9F" w:rsidRDefault="00933A9F" w:rsidP="00933A9F">
      <w:r>
        <w:t>Espíritu, que brota del Corazón de Cristo resucitado” (EG 2).</w:t>
      </w:r>
    </w:p>
    <w:p w:rsidR="00933A9F" w:rsidRDefault="00933A9F" w:rsidP="00933A9F">
      <w:r>
        <w:t xml:space="preserve">La exhortación 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  <w:r>
        <w:t xml:space="preserve"> ofrecía como alternativa el reconocimiento de la</w:t>
      </w:r>
    </w:p>
    <w:p w:rsidR="00933A9F" w:rsidRDefault="00933A9F" w:rsidP="00933A9F">
      <w:proofErr w:type="gramStart"/>
      <w:r>
        <w:t>vocación</w:t>
      </w:r>
      <w:proofErr w:type="gramEnd"/>
      <w:r>
        <w:t xml:space="preserve"> del hombre a la trascendencia: “Llegamos a ser plenamente humanos cuando somos</w:t>
      </w:r>
    </w:p>
    <w:p w:rsidR="00933A9F" w:rsidRDefault="00933A9F" w:rsidP="00933A9F">
      <w:proofErr w:type="gramStart"/>
      <w:r>
        <w:t>más</w:t>
      </w:r>
      <w:proofErr w:type="gramEnd"/>
      <w:r>
        <w:t xml:space="preserve"> que humanos, cuando le permitimos a Dios que nos lleve más allá de nosotros mismos</w:t>
      </w:r>
    </w:p>
    <w:p w:rsidR="00933A9F" w:rsidRDefault="00933A9F" w:rsidP="00933A9F">
      <w:proofErr w:type="gramStart"/>
      <w:r>
        <w:t>para</w:t>
      </w:r>
      <w:proofErr w:type="gramEnd"/>
      <w:r>
        <w:t xml:space="preserve"> alcanzar nuestro ser más verdadero” (EG 8). Esa idea había de marcar las ideas y los</w:t>
      </w:r>
    </w:p>
    <w:p w:rsidR="00933A9F" w:rsidRDefault="00933A9F" w:rsidP="00933A9F">
      <w:proofErr w:type="gramStart"/>
      <w:r>
        <w:t>proyectos</w:t>
      </w:r>
      <w:proofErr w:type="gramEnd"/>
      <w:r>
        <w:t xml:space="preserve"> del pontificado del papa Francisco.</w:t>
      </w:r>
    </w:p>
    <w:p w:rsidR="00933A9F" w:rsidRDefault="00933A9F" w:rsidP="00933A9F"/>
    <w:p w:rsidR="00933A9F" w:rsidRDefault="00933A9F" w:rsidP="00933A9F">
      <w:r>
        <w:t>José-Román Flecha Andrés</w:t>
      </w:r>
      <w:r w:rsidRPr="00933A9F">
        <w:t xml:space="preserve"> </w:t>
      </w:r>
      <w:r>
        <w:t>DEL DESENCANTO A LA ALEGRÍA</w:t>
      </w:r>
    </w:p>
    <w:p w:rsidR="00933A9F" w:rsidRDefault="00933A9F" w:rsidP="00933A9F"/>
    <w:p w:rsidR="00933A9F" w:rsidRDefault="00933A9F" w:rsidP="00933A9F">
      <w:r>
        <w:t>“La alegría del Evangelio llena el corazón y la vida entera de los que se encuentran con</w:t>
      </w:r>
    </w:p>
    <w:p w:rsidR="00933A9F" w:rsidRDefault="00933A9F" w:rsidP="00933A9F">
      <w:r>
        <w:t xml:space="preserve">Jesús”. Esta frase encabeza la exhortación apostólica del papa Francisco 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</w:p>
    <w:p w:rsidR="00933A9F" w:rsidRDefault="00933A9F" w:rsidP="00933A9F">
      <w:r>
        <w:t>(EG), es decir, La alegría del Evangelio, firmada el día 24 de noviembre del año 2013,</w:t>
      </w:r>
    </w:p>
    <w:p w:rsidR="00933A9F" w:rsidRDefault="00933A9F" w:rsidP="00933A9F">
      <w:proofErr w:type="gramStart"/>
      <w:r>
        <w:t>solemnidad</w:t>
      </w:r>
      <w:proofErr w:type="gramEnd"/>
      <w:r>
        <w:t xml:space="preserve"> de Jesucristo, Rey del Universo.</w:t>
      </w:r>
    </w:p>
    <w:p w:rsidR="00933A9F" w:rsidRDefault="00933A9F" w:rsidP="00933A9F">
      <w:r>
        <w:t>En esta su primera exhortación el papa Francisco incluía muchas sugerencias para</w:t>
      </w:r>
    </w:p>
    <w:p w:rsidR="00933A9F" w:rsidRDefault="00933A9F" w:rsidP="00933A9F">
      <w:proofErr w:type="gramStart"/>
      <w:r>
        <w:t>emprender</w:t>
      </w:r>
      <w:proofErr w:type="gramEnd"/>
      <w:r>
        <w:t xml:space="preserve"> y continuar con esperanza y alegría la tarea de la evangelización encomendada a</w:t>
      </w:r>
    </w:p>
    <w:p w:rsidR="00933A9F" w:rsidRDefault="00933A9F" w:rsidP="00933A9F">
      <w:proofErr w:type="gramStart"/>
      <w:r>
        <w:t>todos</w:t>
      </w:r>
      <w:proofErr w:type="gramEnd"/>
      <w:r>
        <w:t xml:space="preserve"> los cristianos. Pero, sobre todo, trazaba un programa de ideales y estrategias con la</w:t>
      </w:r>
    </w:p>
    <w:p w:rsidR="00933A9F" w:rsidRDefault="00933A9F" w:rsidP="00933A9F">
      <w:proofErr w:type="gramStart"/>
      <w:r>
        <w:t>intención</w:t>
      </w:r>
      <w:proofErr w:type="gramEnd"/>
      <w:r>
        <w:t xml:space="preserve"> de orientar a la Iglesia a salir a la calle y llegar a las “periferias existenciales” con</w:t>
      </w:r>
    </w:p>
    <w:p w:rsidR="00933A9F" w:rsidRDefault="00933A9F" w:rsidP="00933A9F">
      <w:proofErr w:type="gramStart"/>
      <w:r>
        <w:t>el</w:t>
      </w:r>
      <w:proofErr w:type="gramEnd"/>
      <w:r>
        <w:t xml:space="preserve"> anuncio del Evangelio.</w:t>
      </w:r>
    </w:p>
    <w:p w:rsidR="00933A9F" w:rsidRDefault="00933A9F" w:rsidP="00933A9F">
      <w:r>
        <w:t>Ya desde el primer momento, afirmaba el Papa que “con Jesús siempre nace y renace la</w:t>
      </w:r>
    </w:p>
    <w:p w:rsidR="00933A9F" w:rsidRDefault="00933A9F" w:rsidP="00933A9F">
      <w:proofErr w:type="gramStart"/>
      <w:r>
        <w:t>alegría</w:t>
      </w:r>
      <w:proofErr w:type="gramEnd"/>
      <w:r>
        <w:t>” (EG 1). Esta valiente afirmación puede parecer demasiado pretenciosa en una época</w:t>
      </w:r>
    </w:p>
    <w:p w:rsidR="00933A9F" w:rsidRDefault="00933A9F" w:rsidP="00933A9F">
      <w:proofErr w:type="gramStart"/>
      <w:r>
        <w:t>marcada</w:t>
      </w:r>
      <w:proofErr w:type="gramEnd"/>
      <w:r>
        <w:t xml:space="preserve"> por el signo de la secularización de la sociedad y aun de la “</w:t>
      </w:r>
      <w:proofErr w:type="spellStart"/>
      <w:r>
        <w:t>cristofobia</w:t>
      </w:r>
      <w:proofErr w:type="spellEnd"/>
      <w:r>
        <w:t>” más radical,</w:t>
      </w:r>
    </w:p>
    <w:p w:rsidR="00933A9F" w:rsidRDefault="00933A9F" w:rsidP="00933A9F">
      <w:proofErr w:type="gramStart"/>
      <w:r>
        <w:t>según</w:t>
      </w:r>
      <w:proofErr w:type="gramEnd"/>
      <w:r>
        <w:t xml:space="preserve"> el profesor judío-americano J. H. H. </w:t>
      </w:r>
      <w:proofErr w:type="spellStart"/>
      <w:r>
        <w:t>Weiler</w:t>
      </w:r>
      <w:proofErr w:type="spellEnd"/>
      <w:r>
        <w:t>.</w:t>
      </w:r>
    </w:p>
    <w:p w:rsidR="00933A9F" w:rsidRDefault="00933A9F" w:rsidP="00933A9F">
      <w:r>
        <w:t>Muchos dicen haber encontrado la alegría en las mil diversiones que todos los días nos</w:t>
      </w:r>
    </w:p>
    <w:p w:rsidR="00933A9F" w:rsidRDefault="00933A9F" w:rsidP="00933A9F">
      <w:proofErr w:type="gramStart"/>
      <w:r>
        <w:t>oferta</w:t>
      </w:r>
      <w:proofErr w:type="gramEnd"/>
      <w:r>
        <w:t xml:space="preserve"> nuestro mundo. Pero el papa Francisco señalaba tres manantiales de los que brota la</w:t>
      </w:r>
    </w:p>
    <w:p w:rsidR="00933A9F" w:rsidRDefault="00933A9F" w:rsidP="00933A9F">
      <w:proofErr w:type="gramStart"/>
      <w:r>
        <w:t>tristeza</w:t>
      </w:r>
      <w:proofErr w:type="gramEnd"/>
      <w:r>
        <w:t xml:space="preserve"> de nuestra generación: “El gran riesgo del mundo actual, con su múltiple y</w:t>
      </w:r>
    </w:p>
    <w:p w:rsidR="00933A9F" w:rsidRDefault="00933A9F" w:rsidP="00933A9F">
      <w:proofErr w:type="gramStart"/>
      <w:r>
        <w:lastRenderedPageBreak/>
        <w:t>abrumadora</w:t>
      </w:r>
      <w:proofErr w:type="gramEnd"/>
      <w:r>
        <w:t xml:space="preserve"> oferta de consumo, es una tristeza individualista que brota del corazón cómodo y</w:t>
      </w:r>
    </w:p>
    <w:p w:rsidR="00933A9F" w:rsidRDefault="00933A9F" w:rsidP="00933A9F">
      <w:proofErr w:type="gramStart"/>
      <w:r>
        <w:t>avaro</w:t>
      </w:r>
      <w:proofErr w:type="gramEnd"/>
      <w:r>
        <w:t>, de la búsqueda enfermiza de placeres superficiales, de la conciencia aislada” (EG 2).</w:t>
      </w:r>
    </w:p>
    <w:p w:rsidR="00933A9F" w:rsidRDefault="00933A9F" w:rsidP="00933A9F">
      <w:r>
        <w:t>Es interesante esa mención del ansia de tener, del anhelo de disfrutar y de la voluntad de</w:t>
      </w:r>
    </w:p>
    <w:p w:rsidR="00933A9F" w:rsidRDefault="00933A9F" w:rsidP="00933A9F">
      <w:proofErr w:type="gramStart"/>
      <w:r>
        <w:t>prescindir</w:t>
      </w:r>
      <w:proofErr w:type="gramEnd"/>
      <w:r>
        <w:t xml:space="preserve"> de los demás. En esos deseos se resumen las idolatrías que seducen una y otra vez a</w:t>
      </w:r>
    </w:p>
    <w:p w:rsidR="00933A9F" w:rsidRDefault="00933A9F" w:rsidP="00933A9F">
      <w:proofErr w:type="gramStart"/>
      <w:r>
        <w:t>toda</w:t>
      </w:r>
      <w:proofErr w:type="gramEnd"/>
      <w:r>
        <w:t xml:space="preserve"> persona.</w:t>
      </w:r>
    </w:p>
    <w:p w:rsidR="00933A9F" w:rsidRDefault="00933A9F" w:rsidP="00933A9F">
      <w:r>
        <w:t>Seguramente, hay otros motivos para el desaliento de las personas que todavía no han</w:t>
      </w:r>
    </w:p>
    <w:p w:rsidR="00933A9F" w:rsidRDefault="00933A9F" w:rsidP="00933A9F">
      <w:proofErr w:type="gramStart"/>
      <w:r>
        <w:t>encontrado</w:t>
      </w:r>
      <w:proofErr w:type="gramEnd"/>
      <w:r>
        <w:t xml:space="preserve"> o han perdido la fe. Pero la tentación del desencanto no les afecta solo a ellos.</w:t>
      </w:r>
    </w:p>
    <w:p w:rsidR="00933A9F" w:rsidRDefault="00933A9F" w:rsidP="00933A9F">
      <w:r>
        <w:t>También muchos creyentes se ven atrapados en las redes de la tristeza y de la desesperanza.</w:t>
      </w:r>
    </w:p>
    <w:p w:rsidR="00933A9F" w:rsidRDefault="00933A9F" w:rsidP="00933A9F">
      <w:r>
        <w:t>Por eso, según el Papa, “se convierten en seres resentidos, quejosos, sin vida”.</w:t>
      </w:r>
    </w:p>
    <w:p w:rsidR="00933A9F" w:rsidRDefault="00933A9F" w:rsidP="00933A9F">
      <w:r>
        <w:t>Ahora bien, ese estado de ánimo no responde al proyecto de Dios. “Esa no es la opción</w:t>
      </w:r>
    </w:p>
    <w:p w:rsidR="00933A9F" w:rsidRDefault="00933A9F" w:rsidP="00933A9F">
      <w:proofErr w:type="gramStart"/>
      <w:r>
        <w:t>de</w:t>
      </w:r>
      <w:proofErr w:type="gramEnd"/>
      <w:r>
        <w:t xml:space="preserve"> una vida digna y plena, ese no es el deseo de Dios para nosotros, esa no es la vida en el</w:t>
      </w:r>
    </w:p>
    <w:p w:rsidR="00933A9F" w:rsidRDefault="00933A9F" w:rsidP="00933A9F">
      <w:r>
        <w:t>Espíritu, que brota del Corazón de Cristo resucitado” (EG 2).</w:t>
      </w:r>
    </w:p>
    <w:p w:rsidR="00933A9F" w:rsidRDefault="00933A9F" w:rsidP="00933A9F">
      <w:r>
        <w:t xml:space="preserve">La exhortación 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  <w:r>
        <w:t xml:space="preserve"> ofrecía como alternativa el reconocimiento de la</w:t>
      </w:r>
    </w:p>
    <w:p w:rsidR="00933A9F" w:rsidRDefault="00933A9F" w:rsidP="00933A9F">
      <w:proofErr w:type="gramStart"/>
      <w:r>
        <w:t>vocación</w:t>
      </w:r>
      <w:proofErr w:type="gramEnd"/>
      <w:r>
        <w:t xml:space="preserve"> del hombre a la trascendencia: “Llegamos a ser plenamente humanos cuando somos</w:t>
      </w:r>
    </w:p>
    <w:p w:rsidR="00933A9F" w:rsidRDefault="00933A9F" w:rsidP="00933A9F">
      <w:proofErr w:type="gramStart"/>
      <w:r>
        <w:t>más</w:t>
      </w:r>
      <w:proofErr w:type="gramEnd"/>
      <w:r>
        <w:t xml:space="preserve"> que humanos, cuando le permitimos a Dios que nos lleve más allá de nosotros mismos</w:t>
      </w:r>
    </w:p>
    <w:p w:rsidR="00933A9F" w:rsidRDefault="00933A9F" w:rsidP="00933A9F">
      <w:proofErr w:type="gramStart"/>
      <w:r>
        <w:t>para</w:t>
      </w:r>
      <w:proofErr w:type="gramEnd"/>
      <w:r>
        <w:t xml:space="preserve"> alcanzar nuestro ser más verdadero” (EG 8). Esa idea había de marcar las ideas y los</w:t>
      </w:r>
    </w:p>
    <w:p w:rsidR="00933A9F" w:rsidRDefault="00933A9F" w:rsidP="00933A9F">
      <w:proofErr w:type="gramStart"/>
      <w:r>
        <w:t>proyectos</w:t>
      </w:r>
      <w:proofErr w:type="gramEnd"/>
      <w:r>
        <w:t xml:space="preserve"> del pontificado del papa Francisco.</w:t>
      </w:r>
    </w:p>
    <w:p w:rsidR="00933A9F" w:rsidRDefault="00933A9F" w:rsidP="00933A9F"/>
    <w:p w:rsidR="00656954" w:rsidRDefault="00933A9F" w:rsidP="00933A9F">
      <w:r>
        <w:t>José-Román Flecha Andrés</w:t>
      </w:r>
      <w:bookmarkStart w:id="0" w:name="_GoBack"/>
      <w:bookmarkEnd w:id="0"/>
    </w:p>
    <w:sectPr w:rsidR="00656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9F"/>
    <w:rsid w:val="00656954"/>
    <w:rsid w:val="0093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2025-05-05T10:13:00Z</dcterms:created>
  <dcterms:modified xsi:type="dcterms:W3CDTF">2025-05-05T10:13:00Z</dcterms:modified>
</cp:coreProperties>
</file>