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D7" w:rsidRDefault="00104FD7" w:rsidP="00104FD7">
      <w:pPr>
        <w:ind w:right="-716"/>
        <w:jc w:val="both"/>
        <w:rPr>
          <w:rFonts w:ascii="Times New Roman" w:hAnsi="Times New Roman"/>
        </w:rPr>
      </w:pPr>
      <w:r>
        <w:rPr>
          <w:rFonts w:ascii="Times New Roman" w:hAnsi="Times New Roman"/>
        </w:rPr>
        <w:t xml:space="preserve">  </w:t>
      </w:r>
      <w:bookmarkStart w:id="0" w:name="_GoBack"/>
      <w:bookmarkEnd w:id="0"/>
    </w:p>
    <w:p w:rsidR="00104FD7" w:rsidRDefault="00104FD7" w:rsidP="00104FD7">
      <w:pPr>
        <w:ind w:right="-716"/>
        <w:jc w:val="both"/>
        <w:rPr>
          <w:rFonts w:ascii="Times New Roman" w:hAnsi="Times New Roman"/>
        </w:rPr>
      </w:pPr>
    </w:p>
    <w:p w:rsidR="00104FD7" w:rsidRDefault="00104FD7" w:rsidP="00104FD7">
      <w:pPr>
        <w:ind w:right="-716"/>
        <w:jc w:val="center"/>
        <w:rPr>
          <w:rFonts w:ascii="Times New Roman" w:hAnsi="Times New Roman"/>
        </w:rPr>
      </w:pPr>
      <w:r>
        <w:rPr>
          <w:rFonts w:ascii="Times New Roman" w:hAnsi="Times New Roman"/>
        </w:rPr>
        <w:t>CANDELAS PARA LA ESPERANZA</w:t>
      </w:r>
    </w:p>
    <w:p w:rsidR="00104FD7" w:rsidRDefault="00104FD7" w:rsidP="00104FD7">
      <w:pPr>
        <w:ind w:right="-716"/>
        <w:jc w:val="both"/>
        <w:rPr>
          <w:rFonts w:ascii="Times New Roman" w:hAnsi="Times New Roman"/>
        </w:rPr>
      </w:pPr>
    </w:p>
    <w:p w:rsidR="00104FD7" w:rsidRDefault="00104FD7" w:rsidP="00104FD7">
      <w:pPr>
        <w:ind w:right="-716" w:firstLine="567"/>
        <w:jc w:val="both"/>
        <w:rPr>
          <w:rFonts w:ascii="Times New Roman" w:hAnsi="Times New Roman"/>
        </w:rPr>
      </w:pPr>
      <w:r>
        <w:rPr>
          <w:rFonts w:ascii="Times New Roman" w:hAnsi="Times New Roman"/>
        </w:rPr>
        <w:t xml:space="preserve">El segundo día de febrero celebramos la Presentación de Jesús en el templo de Jerusalén y la Purificación de María. La tradición llama a esta fiesta “el día de las candelas” y le dedica versos populares llenos de ingenuidad y ternura, como estos recogidos en </w:t>
      </w:r>
      <w:proofErr w:type="spellStart"/>
      <w:r>
        <w:rPr>
          <w:rFonts w:ascii="Times New Roman" w:hAnsi="Times New Roman"/>
        </w:rPr>
        <w:t>Fuenteguinaldo</w:t>
      </w:r>
      <w:proofErr w:type="spellEnd"/>
      <w:r>
        <w:rPr>
          <w:rFonts w:ascii="Times New Roman" w:hAnsi="Times New Roman"/>
        </w:rPr>
        <w:t xml:space="preserve"> (Salamanca):</w:t>
      </w:r>
    </w:p>
    <w:p w:rsidR="00104FD7" w:rsidRDefault="00104FD7" w:rsidP="00104FD7">
      <w:pPr>
        <w:ind w:right="-716" w:firstLine="567"/>
        <w:jc w:val="both"/>
        <w:rPr>
          <w:rFonts w:ascii="Times New Roman" w:hAnsi="Times New Roman"/>
        </w:rPr>
      </w:pPr>
      <w:r>
        <w:rPr>
          <w:rFonts w:ascii="Times New Roman" w:hAnsi="Times New Roman"/>
        </w:rPr>
        <w:t xml:space="preserve">“Candelaria, Candelaria, el segundo de febrero salió a misa de parida María, Madre del Verbo. No lo hace esta señora porque lo mande el precepto, pues solamente lo hace para dar al mundo ejemplo (…) La Virgen, como era pobre, dos palomitas llevó, que se usaba en aquel tiempo ofrecerlas al Señor (…) La Virgen, como era pobre, no le ofreció a Dios cordero, que le ofreció dos palomas como reza el Evangelio”. </w:t>
      </w:r>
    </w:p>
    <w:p w:rsidR="00104FD7" w:rsidRDefault="00104FD7" w:rsidP="00104FD7">
      <w:pPr>
        <w:ind w:right="-716" w:firstLine="567"/>
        <w:jc w:val="both"/>
        <w:rPr>
          <w:rFonts w:ascii="Times New Roman" w:hAnsi="Times New Roman"/>
        </w:rPr>
      </w:pPr>
      <w:r>
        <w:rPr>
          <w:rFonts w:ascii="Times New Roman" w:hAnsi="Times New Roman"/>
        </w:rPr>
        <w:t xml:space="preserve">En esta fiesta, por un lado proclamamos que Cristo es la luz de este mundo. Y, por otro, nos exhortamos a comportarnos en la Iglesia y en la sociedad de forma luminosa. Un anuncio y una demanda: eso significan y exigen los cirios que iluminan esta fiesta.  </w:t>
      </w:r>
    </w:p>
    <w:p w:rsidR="00104FD7" w:rsidRDefault="00104FD7" w:rsidP="00104FD7">
      <w:pPr>
        <w:ind w:right="-716" w:firstLine="567"/>
        <w:jc w:val="both"/>
        <w:rPr>
          <w:rFonts w:ascii="Times New Roman" w:hAnsi="Times New Roman"/>
        </w:rPr>
      </w:pPr>
      <w:r>
        <w:rPr>
          <w:rFonts w:ascii="Times New Roman" w:hAnsi="Times New Roman"/>
        </w:rPr>
        <w:t xml:space="preserve">“Ninguno de nosotros ponga obstáculos a esta luz y se resigne a permanecer en la noche”. Así lo deseaba san </w:t>
      </w:r>
      <w:proofErr w:type="spellStart"/>
      <w:r>
        <w:rPr>
          <w:rFonts w:ascii="Times New Roman" w:hAnsi="Times New Roman"/>
        </w:rPr>
        <w:t>Sofronio</w:t>
      </w:r>
      <w:proofErr w:type="spellEnd"/>
      <w:r>
        <w:rPr>
          <w:rFonts w:ascii="Times New Roman" w:hAnsi="Times New Roman"/>
        </w:rPr>
        <w:t>, patriarca de Jerusalén, allá por el siglo VII. Y así quisieron expresarlo los artistas que han tratado de plasmar aquel acontecimiento y las actitudes de sus protagonistas.</w:t>
      </w:r>
    </w:p>
    <w:p w:rsidR="00104FD7" w:rsidRDefault="00104FD7" w:rsidP="00104FD7">
      <w:pPr>
        <w:ind w:right="-716" w:firstLine="567"/>
        <w:jc w:val="both"/>
        <w:rPr>
          <w:rFonts w:ascii="Times New Roman" w:hAnsi="Times New Roman"/>
        </w:rPr>
      </w:pPr>
      <w:r>
        <w:rPr>
          <w:rFonts w:ascii="Times New Roman" w:hAnsi="Times New Roman"/>
        </w:rPr>
        <w:t xml:space="preserve">Así lo reflejó el </w:t>
      </w:r>
      <w:proofErr w:type="spellStart"/>
      <w:r>
        <w:rPr>
          <w:rFonts w:ascii="Times New Roman" w:hAnsi="Times New Roman"/>
        </w:rPr>
        <w:t>Giotto</w:t>
      </w:r>
      <w:proofErr w:type="spellEnd"/>
      <w:r>
        <w:rPr>
          <w:rFonts w:ascii="Times New Roman" w:hAnsi="Times New Roman"/>
        </w:rPr>
        <w:t xml:space="preserve"> en la basílica inferior de Asís y </w:t>
      </w:r>
      <w:proofErr w:type="spellStart"/>
      <w:r>
        <w:rPr>
          <w:rFonts w:ascii="Times New Roman" w:hAnsi="Times New Roman"/>
        </w:rPr>
        <w:t>Fra</w:t>
      </w:r>
      <w:proofErr w:type="spellEnd"/>
      <w:r>
        <w:rPr>
          <w:rFonts w:ascii="Times New Roman" w:hAnsi="Times New Roman"/>
        </w:rPr>
        <w:t xml:space="preserve"> Angélico en el convento de San Marcos, de Florencia. En el museo del Prado se conserva la Presentación de Jesús en el Templo, obra de Giovanni </w:t>
      </w:r>
      <w:proofErr w:type="spellStart"/>
      <w:r>
        <w:rPr>
          <w:rFonts w:ascii="Times New Roman" w:hAnsi="Times New Roman"/>
        </w:rPr>
        <w:t>Bellini</w:t>
      </w:r>
      <w:proofErr w:type="spellEnd"/>
      <w:r>
        <w:rPr>
          <w:rFonts w:ascii="Times New Roman" w:hAnsi="Times New Roman"/>
        </w:rPr>
        <w:t>.</w:t>
      </w:r>
    </w:p>
    <w:p w:rsidR="00104FD7" w:rsidRDefault="00104FD7" w:rsidP="00104FD7">
      <w:pPr>
        <w:ind w:right="-716" w:firstLine="567"/>
        <w:jc w:val="both"/>
        <w:rPr>
          <w:rFonts w:ascii="Times New Roman" w:hAnsi="Times New Roman"/>
        </w:rPr>
      </w:pPr>
      <w:r>
        <w:rPr>
          <w:rFonts w:ascii="Times New Roman" w:hAnsi="Times New Roman"/>
        </w:rPr>
        <w:t xml:space="preserve">También Murillo nos dejó una representación de esta escena que se conserva en </w:t>
      </w:r>
      <w:proofErr w:type="spellStart"/>
      <w:r>
        <w:rPr>
          <w:rFonts w:ascii="Times New Roman" w:hAnsi="Times New Roman"/>
        </w:rPr>
        <w:t>L’Ermitage</w:t>
      </w:r>
      <w:proofErr w:type="spellEnd"/>
      <w:r>
        <w:rPr>
          <w:rFonts w:ascii="Times New Roman" w:hAnsi="Times New Roman"/>
        </w:rPr>
        <w:t xml:space="preserve">, de San Petersburgo. Y en época reciente Marco I. </w:t>
      </w:r>
      <w:proofErr w:type="spellStart"/>
      <w:r>
        <w:rPr>
          <w:rFonts w:ascii="Times New Roman" w:hAnsi="Times New Roman"/>
        </w:rPr>
        <w:t>Rupnik</w:t>
      </w:r>
      <w:proofErr w:type="spellEnd"/>
      <w:r>
        <w:rPr>
          <w:rFonts w:ascii="Times New Roman" w:hAnsi="Times New Roman"/>
        </w:rPr>
        <w:t xml:space="preserve"> la ha plasmado en un mosaico para la capilla </w:t>
      </w:r>
      <w:proofErr w:type="spellStart"/>
      <w:r>
        <w:rPr>
          <w:rFonts w:ascii="Times New Roman" w:hAnsi="Times New Roman"/>
        </w:rPr>
        <w:t>Redemptoris</w:t>
      </w:r>
      <w:proofErr w:type="spellEnd"/>
      <w:r>
        <w:rPr>
          <w:rFonts w:ascii="Times New Roman" w:hAnsi="Times New Roman"/>
        </w:rPr>
        <w:t xml:space="preserve"> Mater en el Palacio Apostólico Vaticano. </w:t>
      </w:r>
    </w:p>
    <w:p w:rsidR="00104FD7" w:rsidRDefault="00104FD7" w:rsidP="00104FD7">
      <w:pPr>
        <w:ind w:right="-716" w:firstLine="567"/>
        <w:jc w:val="both"/>
        <w:rPr>
          <w:rFonts w:ascii="Times New Roman" w:hAnsi="Times New Roman"/>
        </w:rPr>
      </w:pPr>
      <w:r>
        <w:rPr>
          <w:rFonts w:ascii="Times New Roman" w:hAnsi="Times New Roman"/>
        </w:rPr>
        <w:t xml:space="preserve">En todas estas obras de arte sobresale la figura oferente de María. Como tal la canta el poema de Rufino María </w:t>
      </w:r>
      <w:proofErr w:type="spellStart"/>
      <w:r>
        <w:rPr>
          <w:rFonts w:ascii="Times New Roman" w:hAnsi="Times New Roman"/>
        </w:rPr>
        <w:t>Grández</w:t>
      </w:r>
      <w:proofErr w:type="spellEnd"/>
      <w:r>
        <w:rPr>
          <w:rFonts w:ascii="Times New Roman" w:hAnsi="Times New Roman"/>
        </w:rPr>
        <w:t>: “La Virgen oferente acerca con sus manos al Cordero; ¡oh víctima y presente que colma el orbe entero, primicia del rescate verdadero!”.</w:t>
      </w:r>
    </w:p>
    <w:p w:rsidR="00104FD7" w:rsidRDefault="00104FD7" w:rsidP="00104FD7">
      <w:pPr>
        <w:ind w:right="-716" w:firstLine="426"/>
        <w:jc w:val="both"/>
        <w:rPr>
          <w:rFonts w:ascii="Times New Roman" w:hAnsi="Times New Roman"/>
        </w:rPr>
      </w:pPr>
      <w:r>
        <w:rPr>
          <w:rFonts w:ascii="Times New Roman" w:hAnsi="Times New Roman"/>
        </w:rPr>
        <w:t xml:space="preserve"> Todo es “evangelio”. Todo es noticia de salvación. Jesús es consagrado a Dios desde su nacimiento. Su presentación en el templo de Jerusalén es ya la revelación y el anticipo de su consagración a Dios. </w:t>
      </w:r>
    </w:p>
    <w:p w:rsidR="00104FD7" w:rsidRDefault="00104FD7" w:rsidP="00104FD7">
      <w:pPr>
        <w:ind w:right="-716" w:firstLine="426"/>
        <w:jc w:val="both"/>
        <w:rPr>
          <w:rFonts w:ascii="Times New Roman" w:hAnsi="Times New Roman"/>
        </w:rPr>
      </w:pPr>
      <w:r>
        <w:rPr>
          <w:rFonts w:ascii="Times New Roman" w:hAnsi="Times New Roman"/>
        </w:rPr>
        <w:t xml:space="preserve">Con gusto recordamos la entrega de Simeón, evocada en los versos de Lope de Vega: “Ahora sí que puedo partirme en paz de </w:t>
      </w:r>
      <w:proofErr w:type="spellStart"/>
      <w:r>
        <w:rPr>
          <w:rFonts w:ascii="Times New Roman" w:hAnsi="Times New Roman"/>
        </w:rPr>
        <w:t>aquesta</w:t>
      </w:r>
      <w:proofErr w:type="spellEnd"/>
      <w:r>
        <w:rPr>
          <w:rFonts w:ascii="Times New Roman" w:hAnsi="Times New Roman"/>
        </w:rPr>
        <w:t xml:space="preserve"> mortal vida, pues ya contento quedo, que antes de mi partida fue tu palabra, gran Señor, cumplida”. Y contemplamos a Ana, que alaba a Dios y habla a todos de este Niño que llega al templo.</w:t>
      </w:r>
    </w:p>
    <w:p w:rsidR="00104FD7" w:rsidRDefault="00104FD7" w:rsidP="00104FD7">
      <w:pPr>
        <w:ind w:right="-716" w:firstLine="426"/>
        <w:jc w:val="both"/>
        <w:rPr>
          <w:rFonts w:ascii="Times New Roman" w:hAnsi="Times New Roman"/>
        </w:rPr>
      </w:pPr>
      <w:r>
        <w:rPr>
          <w:rFonts w:ascii="Times New Roman" w:hAnsi="Times New Roman"/>
        </w:rPr>
        <w:t xml:space="preserve">Simeón y Ana nos enseñan a ser profetas del misterio y pregoneros de la presencia de Jesucristo que llega silencioso como “luz para alumbrar a las naciones” por caminos de paz y de justicia. Las candelas indican que aún es posible la esperanza. </w:t>
      </w:r>
    </w:p>
    <w:p w:rsidR="00104FD7" w:rsidRDefault="00104FD7" w:rsidP="00104FD7">
      <w:pPr>
        <w:ind w:right="-716" w:firstLine="426"/>
        <w:jc w:val="right"/>
        <w:rPr>
          <w:rFonts w:ascii="Times New Roman" w:hAnsi="Times New Roman"/>
        </w:rPr>
      </w:pPr>
      <w:r>
        <w:rPr>
          <w:rFonts w:ascii="Times New Roman" w:hAnsi="Times New Roman"/>
        </w:rPr>
        <w:t>José-Román Flecha Andrés</w:t>
      </w:r>
    </w:p>
    <w:p w:rsidR="00104FD7" w:rsidRDefault="00104FD7" w:rsidP="00104FD7">
      <w:pPr>
        <w:ind w:right="-716"/>
      </w:pPr>
    </w:p>
    <w:p w:rsidR="008D602F" w:rsidRDefault="008D602F"/>
    <w:sectPr w:rsidR="008D60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D7"/>
    <w:rsid w:val="00104FD7"/>
    <w:rsid w:val="008D6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D7"/>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D7"/>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2022-01-24T10:54:00Z</dcterms:created>
  <dcterms:modified xsi:type="dcterms:W3CDTF">2022-01-24T10:54:00Z</dcterms:modified>
</cp:coreProperties>
</file>