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3C" w:rsidRPr="0015543C" w:rsidRDefault="0015543C" w:rsidP="0015543C">
      <w:pPr>
        <w:spacing w:after="0" w:line="240" w:lineRule="auto"/>
        <w:outlineLvl w:val="0"/>
        <w:rPr>
          <w:rFonts w:ascii="Roboto Slab" w:eastAsia="Times New Roman" w:hAnsi="Roboto Slab" w:cs="Times New Roman"/>
          <w:b/>
          <w:bCs/>
          <w:color w:val="363B3F"/>
          <w:kern w:val="36"/>
          <w:sz w:val="60"/>
          <w:szCs w:val="60"/>
          <w:lang w:eastAsia="es-ES"/>
        </w:rPr>
      </w:pPr>
      <w:r w:rsidRPr="0015543C">
        <w:rPr>
          <w:rFonts w:ascii="Roboto Slab" w:eastAsia="Times New Roman" w:hAnsi="Roboto Slab" w:cs="Times New Roman"/>
          <w:b/>
          <w:bCs/>
          <w:color w:val="363B3F"/>
          <w:kern w:val="36"/>
          <w:sz w:val="60"/>
          <w:szCs w:val="60"/>
          <w:lang w:eastAsia="es-ES"/>
        </w:rPr>
        <w:t>Los cinco remedios para combatir la tristeza, según Santo Tomás</w:t>
      </w:r>
    </w:p>
    <w:p w:rsidR="0015543C" w:rsidRPr="0015543C" w:rsidRDefault="0015543C" w:rsidP="0015543C">
      <w:pPr>
        <w:spacing w:before="300" w:after="450" w:line="240" w:lineRule="auto"/>
        <w:outlineLvl w:val="1"/>
        <w:rPr>
          <w:rFonts w:ascii="Roboto Slab" w:eastAsia="Times New Roman" w:hAnsi="Roboto Slab" w:cs="Times New Roman"/>
          <w:b/>
          <w:bCs/>
          <w:color w:val="363B3F"/>
          <w:sz w:val="29"/>
          <w:szCs w:val="29"/>
          <w:lang w:eastAsia="es-ES"/>
        </w:rPr>
      </w:pPr>
      <w:r w:rsidRPr="0015543C">
        <w:rPr>
          <w:rFonts w:ascii="Roboto Slab" w:eastAsia="Times New Roman" w:hAnsi="Roboto Slab" w:cs="Times New Roman"/>
          <w:b/>
          <w:bCs/>
          <w:color w:val="363B3F"/>
          <w:sz w:val="29"/>
          <w:szCs w:val="29"/>
          <w:lang w:eastAsia="es-ES"/>
        </w:rPr>
        <w:t>Una cerveza, un amigo para desahogarse, un baño, llorar, contemplar la verdad y la belleza</w:t>
      </w:r>
    </w:p>
    <w:p w:rsidR="0015543C" w:rsidRPr="0015543C" w:rsidRDefault="0015543C" w:rsidP="0015543C">
      <w:pPr>
        <w:shd w:val="clear" w:color="auto" w:fill="FFFFFF"/>
        <w:spacing w:after="0" w:line="368" w:lineRule="atLeast"/>
        <w:rPr>
          <w:rFonts w:ascii="Helvetica" w:eastAsia="Times New Roman" w:hAnsi="Helvetica" w:cs="Helvetica"/>
          <w:color w:val="777777"/>
          <w:sz w:val="21"/>
          <w:szCs w:val="21"/>
          <w:lang w:eastAsia="es-ES"/>
        </w:rPr>
      </w:pPr>
      <w:r>
        <w:rPr>
          <w:rFonts w:ascii="Helvetica" w:eastAsia="Times New Roman" w:hAnsi="Helvetica" w:cs="Helvetica"/>
          <w:noProof/>
          <w:color w:val="777777"/>
          <w:sz w:val="21"/>
          <w:szCs w:val="21"/>
          <w:lang w:eastAsia="es-ES"/>
        </w:rPr>
        <w:drawing>
          <wp:inline distT="0" distB="0" distL="0" distR="0">
            <wp:extent cx="5229225" cy="3695700"/>
            <wp:effectExtent l="0" t="0" r="9525" b="0"/>
            <wp:docPr id="2" name="Imagen 2" descr="trist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te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3695700"/>
                    </a:xfrm>
                    <a:prstGeom prst="rect">
                      <a:avLst/>
                    </a:prstGeom>
                    <a:noFill/>
                    <a:ln>
                      <a:noFill/>
                    </a:ln>
                  </pic:spPr>
                </pic:pic>
              </a:graphicData>
            </a:graphic>
          </wp:inline>
        </w:drawing>
      </w:r>
    </w:p>
    <w:p w:rsidR="0015543C" w:rsidRPr="0015543C" w:rsidRDefault="0015543C" w:rsidP="0015543C">
      <w:pPr>
        <w:shd w:val="clear" w:color="auto" w:fill="FFFFFF"/>
        <w:spacing w:after="0" w:line="368" w:lineRule="atLeast"/>
        <w:rPr>
          <w:rFonts w:ascii="Helvetica" w:eastAsia="Times New Roman" w:hAnsi="Helvetica" w:cs="Helvetica"/>
          <w:color w:val="777777"/>
          <w:sz w:val="21"/>
          <w:szCs w:val="21"/>
          <w:lang w:eastAsia="es-ES"/>
        </w:rPr>
      </w:pPr>
      <w:proofErr w:type="gramStart"/>
      <w:r w:rsidRPr="0015543C">
        <w:rPr>
          <w:rFonts w:ascii="Helvetica" w:eastAsia="Times New Roman" w:hAnsi="Helvetica" w:cs="Helvetica"/>
          <w:color w:val="777777"/>
          <w:sz w:val="21"/>
          <w:szCs w:val="21"/>
          <w:lang w:eastAsia="es-ES"/>
        </w:rPr>
        <w:t>por</w:t>
      </w:r>
      <w:proofErr w:type="gramEnd"/>
      <w:r w:rsidRPr="0015543C">
        <w:rPr>
          <w:rFonts w:ascii="Helvetica" w:eastAsia="Times New Roman" w:hAnsi="Helvetica" w:cs="Helvetica"/>
          <w:color w:val="777777"/>
          <w:sz w:val="21"/>
          <w:szCs w:val="21"/>
          <w:lang w:eastAsia="es-ES"/>
        </w:rPr>
        <w:t> </w:t>
      </w:r>
      <w:hyperlink r:id="rId7" w:tooltip="Ver todas las entradas de Salvador Aragonés" w:history="1">
        <w:r>
          <w:rPr>
            <w:rFonts w:ascii="Helvetica" w:eastAsia="Times New Roman" w:hAnsi="Helvetica" w:cs="Helvetica"/>
            <w:b/>
            <w:bCs/>
            <w:caps/>
            <w:noProof/>
            <w:color w:val="516899"/>
            <w:sz w:val="21"/>
            <w:szCs w:val="21"/>
            <w:lang w:eastAsia="es-ES"/>
          </w:rPr>
          <w:drawing>
            <wp:inline distT="0" distB="0" distL="0" distR="0">
              <wp:extent cx="304800" cy="304800"/>
              <wp:effectExtent l="0" t="0" r="0" b="0"/>
              <wp:docPr id="1" name="Imagen 1" descr="Salvador Aragonés">
                <a:hlinkClick xmlns:a="http://schemas.openxmlformats.org/drawingml/2006/main" r:id="rId7" tooltip="&quot;Ver todas las entradas de Salvador Aragoné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vador Aragonés">
                        <a:hlinkClick r:id="rId7" tooltip="&quot;Ver todas las entradas de Salvador Aragoné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5543C">
          <w:rPr>
            <w:rFonts w:ascii="Helvetica" w:eastAsia="Times New Roman" w:hAnsi="Helvetica" w:cs="Helvetica"/>
            <w:b/>
            <w:bCs/>
            <w:caps/>
            <w:color w:val="516899"/>
            <w:sz w:val="21"/>
            <w:szCs w:val="21"/>
            <w:lang w:eastAsia="es-ES"/>
          </w:rPr>
          <w:t> SALVADOR ARAGONÉS</w:t>
        </w:r>
      </w:hyperlink>
      <w:r w:rsidRPr="0015543C">
        <w:rPr>
          <w:rFonts w:ascii="Helvetica" w:eastAsia="Times New Roman" w:hAnsi="Helvetica" w:cs="Helvetica"/>
          <w:color w:val="777777"/>
          <w:sz w:val="21"/>
          <w:szCs w:val="21"/>
          <w:lang w:eastAsia="es-ES"/>
        </w:rPr>
        <w:t> en </w:t>
      </w:r>
      <w:hyperlink r:id="rId9" w:tooltip="Ver todos las entradas en El ojo crítico" w:history="1">
        <w:r w:rsidRPr="0015543C">
          <w:rPr>
            <w:rFonts w:ascii="Helvetica" w:eastAsia="Times New Roman" w:hAnsi="Helvetica" w:cs="Helvetica"/>
            <w:b/>
            <w:bCs/>
            <w:caps/>
            <w:color w:val="516899"/>
            <w:sz w:val="21"/>
            <w:szCs w:val="21"/>
            <w:lang w:eastAsia="es-ES"/>
          </w:rPr>
          <w:t>EL OJO CRÍTICO</w:t>
        </w:r>
      </w:hyperlink>
    </w:p>
    <w:p w:rsidR="0015543C" w:rsidRPr="0015543C" w:rsidRDefault="0015543C" w:rsidP="0015543C">
      <w:pPr>
        <w:shd w:val="clear" w:color="auto" w:fill="FFFFFF"/>
        <w:spacing w:after="75" w:line="368" w:lineRule="atLeast"/>
        <w:rPr>
          <w:rFonts w:ascii="Helvetica" w:eastAsia="Times New Roman" w:hAnsi="Helvetica" w:cs="Helvetica"/>
          <w:color w:val="777777"/>
          <w:sz w:val="21"/>
          <w:szCs w:val="21"/>
          <w:lang w:val="en-US" w:eastAsia="es-ES"/>
        </w:rPr>
      </w:pPr>
      <w:r w:rsidRPr="0015543C">
        <w:rPr>
          <w:rFonts w:ascii="Helvetica" w:eastAsia="Times New Roman" w:hAnsi="Helvetica" w:cs="Helvetica"/>
          <w:color w:val="777777"/>
          <w:sz w:val="21"/>
          <w:szCs w:val="21"/>
          <w:shd w:val="clear" w:color="auto" w:fill="00AEEF"/>
          <w:lang w:val="en-US" w:eastAsia="es-ES"/>
        </w:rPr>
        <w:t>Twitter</w:t>
      </w:r>
      <w:r w:rsidRPr="0015543C">
        <w:rPr>
          <w:rFonts w:ascii="Helvetica" w:eastAsia="Times New Roman" w:hAnsi="Helvetica" w:cs="Helvetica"/>
          <w:color w:val="777777"/>
          <w:sz w:val="21"/>
          <w:szCs w:val="21"/>
          <w:shd w:val="clear" w:color="auto" w:fill="3B5998"/>
          <w:lang w:val="en-US" w:eastAsia="es-ES"/>
        </w:rPr>
        <w:t>Facebook</w:t>
      </w:r>
    </w:p>
    <w:p w:rsidR="0015543C" w:rsidRPr="0015543C" w:rsidRDefault="0015543C" w:rsidP="0015543C">
      <w:pPr>
        <w:shd w:val="clear" w:color="auto" w:fill="FFFFFF"/>
        <w:spacing w:after="0" w:line="368" w:lineRule="atLeast"/>
        <w:rPr>
          <w:rFonts w:ascii="Helvetica" w:eastAsia="Times New Roman" w:hAnsi="Helvetica" w:cs="Helvetica"/>
          <w:color w:val="AAAAAA"/>
          <w:sz w:val="21"/>
          <w:szCs w:val="21"/>
          <w:lang w:val="en-US" w:eastAsia="es-ES"/>
        </w:rPr>
      </w:pPr>
      <w:r w:rsidRPr="0015543C">
        <w:rPr>
          <w:rFonts w:ascii="Helvetica" w:eastAsia="Times New Roman" w:hAnsi="Helvetica" w:cs="Helvetica"/>
          <w:caps/>
          <w:color w:val="AAAAAA"/>
          <w:sz w:val="17"/>
          <w:szCs w:val="17"/>
          <w:lang w:val="en-US" w:eastAsia="es-ES"/>
        </w:rPr>
        <w:t> 29 JULIO, 2016 </w:t>
      </w:r>
      <w:r w:rsidRPr="0015543C">
        <w:rPr>
          <w:rFonts w:ascii="Helvetica" w:eastAsia="Times New Roman" w:hAnsi="Helvetica" w:cs="Helvetica"/>
          <w:caps/>
          <w:color w:val="AAAAAA"/>
          <w:sz w:val="17"/>
          <w:szCs w:val="17"/>
          <w:lang w:eastAsia="es-ES"/>
        </w:rPr>
        <w:fldChar w:fldCharType="begin"/>
      </w:r>
      <w:r w:rsidRPr="0015543C">
        <w:rPr>
          <w:rFonts w:ascii="Helvetica" w:eastAsia="Times New Roman" w:hAnsi="Helvetica" w:cs="Helvetica"/>
          <w:caps/>
          <w:color w:val="AAAAAA"/>
          <w:sz w:val="17"/>
          <w:szCs w:val="17"/>
          <w:lang w:val="en-US" w:eastAsia="es-ES"/>
        </w:rPr>
        <w:instrText xml:space="preserve"> HYPERLINK "http://www.forumlibertas.com/los-cinco-remedios-combatir-la-tristeza-segun-santo-tomas/" \l "respond" </w:instrText>
      </w:r>
      <w:r w:rsidRPr="0015543C">
        <w:rPr>
          <w:rFonts w:ascii="Helvetica" w:eastAsia="Times New Roman" w:hAnsi="Helvetica" w:cs="Helvetica"/>
          <w:caps/>
          <w:color w:val="AAAAAA"/>
          <w:sz w:val="17"/>
          <w:szCs w:val="17"/>
          <w:lang w:eastAsia="es-ES"/>
        </w:rPr>
        <w:fldChar w:fldCharType="separate"/>
      </w:r>
      <w:r w:rsidRPr="0015543C">
        <w:rPr>
          <w:rFonts w:ascii="Helvetica" w:eastAsia="Times New Roman" w:hAnsi="Helvetica" w:cs="Helvetica"/>
          <w:caps/>
          <w:color w:val="516899"/>
          <w:sz w:val="17"/>
          <w:szCs w:val="17"/>
          <w:lang w:val="en-US" w:eastAsia="es-ES"/>
        </w:rPr>
        <w:t>0 COMENTARIOS</w:t>
      </w:r>
      <w:r w:rsidRPr="0015543C">
        <w:rPr>
          <w:rFonts w:ascii="Helvetica" w:eastAsia="Times New Roman" w:hAnsi="Helvetica" w:cs="Helvetica"/>
          <w:caps/>
          <w:color w:val="AAAAAA"/>
          <w:sz w:val="17"/>
          <w:szCs w:val="17"/>
          <w:lang w:eastAsia="es-ES"/>
        </w:rPr>
        <w:fldChar w:fldCharType="end"/>
      </w:r>
      <w:r w:rsidRPr="0015543C">
        <w:rPr>
          <w:rFonts w:ascii="Helvetica" w:eastAsia="Times New Roman" w:hAnsi="Helvetica" w:cs="Helvetica"/>
          <w:caps/>
          <w:color w:val="AAAAAA"/>
          <w:sz w:val="17"/>
          <w:szCs w:val="17"/>
          <w:lang w:val="en-US" w:eastAsia="es-ES"/>
        </w:rPr>
        <w:t>1 LIKE</w:t>
      </w:r>
    </w:p>
    <w:p w:rsidR="0015543C" w:rsidRPr="0015543C" w:rsidRDefault="0015543C" w:rsidP="0015543C">
      <w:pPr>
        <w:shd w:val="clear" w:color="auto" w:fill="FFFFFF"/>
        <w:spacing w:after="0" w:line="368" w:lineRule="atLeast"/>
        <w:rPr>
          <w:rFonts w:ascii="Helvetica" w:eastAsia="Times New Roman" w:hAnsi="Helvetica" w:cs="Helvetica"/>
          <w:color w:val="AAAAAA"/>
          <w:sz w:val="21"/>
          <w:szCs w:val="21"/>
          <w:lang w:val="en-US" w:eastAsia="es-ES"/>
        </w:rPr>
      </w:pPr>
      <w:r w:rsidRPr="0015543C">
        <w:rPr>
          <w:rFonts w:ascii="Helvetica" w:eastAsia="Times New Roman" w:hAnsi="Helvetica" w:cs="Helvetica"/>
          <w:b/>
          <w:bCs/>
          <w:color w:val="AAAAAA"/>
          <w:sz w:val="21"/>
          <w:szCs w:val="21"/>
          <w:lang w:val="en-US" w:eastAsia="es-ES"/>
        </w:rPr>
        <w:t>A-</w:t>
      </w:r>
      <w:r w:rsidRPr="0015543C">
        <w:rPr>
          <w:rFonts w:ascii="Helvetica" w:eastAsia="Times New Roman" w:hAnsi="Helvetica" w:cs="Helvetica"/>
          <w:b/>
          <w:bCs/>
          <w:color w:val="AAAAAA"/>
          <w:sz w:val="24"/>
          <w:szCs w:val="24"/>
          <w:bdr w:val="single" w:sz="2" w:space="0" w:color="auto" w:frame="1"/>
          <w:lang w:val="en-US" w:eastAsia="es-ES"/>
        </w:rPr>
        <w:t>A</w:t>
      </w:r>
      <w:r w:rsidRPr="0015543C">
        <w:rPr>
          <w:rFonts w:ascii="Helvetica" w:eastAsia="Times New Roman" w:hAnsi="Helvetica" w:cs="Helvetica"/>
          <w:b/>
          <w:bCs/>
          <w:color w:val="AAAAAA"/>
          <w:sz w:val="27"/>
          <w:szCs w:val="27"/>
          <w:bdr w:val="single" w:sz="2" w:space="0" w:color="auto" w:frame="1"/>
          <w:lang w:val="en-US" w:eastAsia="es-ES"/>
        </w:rPr>
        <w:t>A+</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color w:val="777777"/>
          <w:sz w:val="21"/>
          <w:szCs w:val="21"/>
          <w:lang w:eastAsia="es-ES"/>
        </w:rPr>
        <w:t>La tristeza, las penas, las melancolías, los desencantos y las tribulaciones no son estados de ánimo que afectan solo a los hombres y mujeres de nuestro siglo. Ciertamente hoy están mucho más difundidos junto a las enfermedades mentales y psicológicas.</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b/>
          <w:bCs/>
          <w:color w:val="363B3F"/>
          <w:sz w:val="21"/>
          <w:szCs w:val="21"/>
          <w:lang w:eastAsia="es-ES"/>
        </w:rPr>
        <w:t>El hombre cada vez está más solo y le resulta difícil desahogarse con otro</w:t>
      </w:r>
      <w:r w:rsidRPr="0015543C">
        <w:rPr>
          <w:rFonts w:ascii="Helvetica" w:eastAsia="Times New Roman" w:hAnsi="Helvetica" w:cs="Helvetica"/>
          <w:color w:val="777777"/>
          <w:sz w:val="21"/>
          <w:szCs w:val="21"/>
          <w:lang w:eastAsia="es-ES"/>
        </w:rPr>
        <w:t> cuando sufre penas y tristezas. La globalización de la economía no ha llegado a las personas, y más bien se ha fortalecido el individualismo y el egocentrismo. Entonces, a  veces, uno se encierra sobre sí mismo (sobre sí misma</w:t>
      </w:r>
      <w:r w:rsidRPr="0015543C">
        <w:rPr>
          <w:rFonts w:ascii="Helvetica" w:eastAsia="Times New Roman" w:hAnsi="Helvetica" w:cs="Helvetica"/>
          <w:b/>
          <w:bCs/>
          <w:color w:val="363B3F"/>
          <w:sz w:val="21"/>
          <w:szCs w:val="21"/>
          <w:lang w:eastAsia="es-ES"/>
        </w:rPr>
        <w:t>) para ahogar las penas</w:t>
      </w:r>
      <w:r w:rsidRPr="0015543C">
        <w:rPr>
          <w:rFonts w:ascii="Helvetica" w:eastAsia="Times New Roman" w:hAnsi="Helvetica" w:cs="Helvetica"/>
          <w:color w:val="777777"/>
          <w:sz w:val="21"/>
          <w:szCs w:val="21"/>
          <w:lang w:eastAsia="es-ES"/>
        </w:rPr>
        <w:t xml:space="preserve">, pero en lugar de </w:t>
      </w:r>
      <w:r w:rsidRPr="0015543C">
        <w:rPr>
          <w:rFonts w:ascii="Helvetica" w:eastAsia="Times New Roman" w:hAnsi="Helvetica" w:cs="Helvetica"/>
          <w:color w:val="777777"/>
          <w:sz w:val="21"/>
          <w:szCs w:val="21"/>
          <w:lang w:eastAsia="es-ES"/>
        </w:rPr>
        <w:lastRenderedPageBreak/>
        <w:t>aliviarlas las hace más grandes desgranando el presente y el pasado, que se ve gris y oscuro, de su vida.</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color w:val="777777"/>
          <w:sz w:val="21"/>
          <w:szCs w:val="21"/>
          <w:lang w:eastAsia="es-ES"/>
        </w:rPr>
        <w:t>Esta no es la solución. Las penas deben ser compartidas y aliviadas por el consejo de personas amigas o que te quieren desinteresadamente. La tristeza no es un estado de ánimo de hoy, sino del hombre de todos los tiempos, después del pecado original. </w:t>
      </w:r>
      <w:r w:rsidRPr="0015543C">
        <w:rPr>
          <w:rFonts w:ascii="Helvetica" w:eastAsia="Times New Roman" w:hAnsi="Helvetica" w:cs="Helvetica"/>
          <w:b/>
          <w:bCs/>
          <w:color w:val="363B3F"/>
          <w:sz w:val="21"/>
          <w:szCs w:val="21"/>
          <w:lang w:eastAsia="es-ES"/>
        </w:rPr>
        <w:t>Los desamores, las contrariedades familiares y profesionales, las antipatías y </w:t>
      </w:r>
      <w:r w:rsidRPr="0015543C">
        <w:rPr>
          <w:rFonts w:ascii="Helvetica" w:eastAsia="Times New Roman" w:hAnsi="Helvetica" w:cs="Helvetica"/>
          <w:color w:val="777777"/>
          <w:sz w:val="21"/>
          <w:szCs w:val="21"/>
          <w:lang w:eastAsia="es-ES"/>
        </w:rPr>
        <w:t>animadversiones, no son de hoy, </w:t>
      </w:r>
      <w:r w:rsidRPr="0015543C">
        <w:rPr>
          <w:rFonts w:ascii="Helvetica" w:eastAsia="Times New Roman" w:hAnsi="Helvetica" w:cs="Helvetica"/>
          <w:b/>
          <w:bCs/>
          <w:color w:val="363B3F"/>
          <w:sz w:val="21"/>
          <w:szCs w:val="21"/>
          <w:lang w:eastAsia="es-ES"/>
        </w:rPr>
        <w:t>vienen ya de Adán y Eva.</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color w:val="777777"/>
          <w:sz w:val="21"/>
          <w:szCs w:val="21"/>
          <w:lang w:eastAsia="es-ES"/>
        </w:rPr>
        <w:t>Uno de los grandes sabios de la humanidad, y gran conocedor de lo humano y lo divino, </w:t>
      </w:r>
      <w:r w:rsidRPr="0015543C">
        <w:rPr>
          <w:rFonts w:ascii="Helvetica" w:eastAsia="Times New Roman" w:hAnsi="Helvetica" w:cs="Helvetica"/>
          <w:b/>
          <w:bCs/>
          <w:color w:val="363B3F"/>
          <w:sz w:val="21"/>
          <w:szCs w:val="21"/>
          <w:lang w:eastAsia="es-ES"/>
        </w:rPr>
        <w:t>es un santo medieval: santo Tomás de Aquino</w:t>
      </w:r>
      <w:r w:rsidRPr="0015543C">
        <w:rPr>
          <w:rFonts w:ascii="Helvetica" w:eastAsia="Times New Roman" w:hAnsi="Helvetica" w:cs="Helvetica"/>
          <w:color w:val="777777"/>
          <w:sz w:val="21"/>
          <w:szCs w:val="21"/>
          <w:lang w:eastAsia="es-ES"/>
        </w:rPr>
        <w:t>. Fue este santo el que estableció ya en el siglo XIII </w:t>
      </w:r>
      <w:r w:rsidRPr="0015543C">
        <w:rPr>
          <w:rFonts w:ascii="Helvetica" w:eastAsia="Times New Roman" w:hAnsi="Helvetica" w:cs="Helvetica"/>
          <w:b/>
          <w:bCs/>
          <w:color w:val="363B3F"/>
          <w:sz w:val="21"/>
          <w:szCs w:val="21"/>
          <w:lang w:eastAsia="es-ES"/>
        </w:rPr>
        <w:t>los cinco remedios contra la tristeza</w:t>
      </w:r>
      <w:r w:rsidRPr="0015543C">
        <w:rPr>
          <w:rFonts w:ascii="Helvetica" w:eastAsia="Times New Roman" w:hAnsi="Helvetica" w:cs="Helvetica"/>
          <w:color w:val="777777"/>
          <w:sz w:val="21"/>
          <w:szCs w:val="21"/>
          <w:lang w:eastAsia="es-ES"/>
        </w:rPr>
        <w:t>. Tienen mucha actualidad, aunque fueron escritos hace casi 800 años.</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color w:val="777777"/>
          <w:sz w:val="21"/>
          <w:szCs w:val="21"/>
          <w:lang w:eastAsia="es-ES"/>
        </w:rPr>
        <w:t xml:space="preserve">Las recordó en una conferencia el sacerdote italiano Carlo De </w:t>
      </w:r>
      <w:proofErr w:type="spellStart"/>
      <w:r w:rsidRPr="0015543C">
        <w:rPr>
          <w:rFonts w:ascii="Helvetica" w:eastAsia="Times New Roman" w:hAnsi="Helvetica" w:cs="Helvetica"/>
          <w:color w:val="777777"/>
          <w:sz w:val="21"/>
          <w:szCs w:val="21"/>
          <w:lang w:eastAsia="es-ES"/>
        </w:rPr>
        <w:t>Marchi</w:t>
      </w:r>
      <w:proofErr w:type="spellEnd"/>
      <w:r w:rsidRPr="0015543C">
        <w:rPr>
          <w:rFonts w:ascii="Helvetica" w:eastAsia="Times New Roman" w:hAnsi="Helvetica" w:cs="Helvetica"/>
          <w:color w:val="777777"/>
          <w:sz w:val="21"/>
          <w:szCs w:val="21"/>
          <w:lang w:eastAsia="es-ES"/>
        </w:rPr>
        <w:t xml:space="preserve">, en el </w:t>
      </w:r>
      <w:proofErr w:type="spellStart"/>
      <w:r w:rsidRPr="0015543C">
        <w:rPr>
          <w:rFonts w:ascii="Helvetica" w:eastAsia="Times New Roman" w:hAnsi="Helvetica" w:cs="Helvetica"/>
          <w:color w:val="777777"/>
          <w:sz w:val="21"/>
          <w:szCs w:val="21"/>
          <w:lang w:eastAsia="es-ES"/>
        </w:rPr>
        <w:t>Convegno</w:t>
      </w:r>
      <w:proofErr w:type="spellEnd"/>
      <w:r w:rsidRPr="0015543C">
        <w:rPr>
          <w:rFonts w:ascii="Helvetica" w:eastAsia="Times New Roman" w:hAnsi="Helvetica" w:cs="Helvetica"/>
          <w:color w:val="777777"/>
          <w:sz w:val="21"/>
          <w:szCs w:val="21"/>
          <w:lang w:eastAsia="es-ES"/>
        </w:rPr>
        <w:t xml:space="preserve"> </w:t>
      </w:r>
      <w:proofErr w:type="spellStart"/>
      <w:r w:rsidRPr="0015543C">
        <w:rPr>
          <w:rFonts w:ascii="Helvetica" w:eastAsia="Times New Roman" w:hAnsi="Helvetica" w:cs="Helvetica"/>
          <w:color w:val="777777"/>
          <w:sz w:val="21"/>
          <w:szCs w:val="21"/>
          <w:lang w:eastAsia="es-ES"/>
        </w:rPr>
        <w:t>Ecclesiale</w:t>
      </w:r>
      <w:proofErr w:type="spellEnd"/>
      <w:r w:rsidRPr="0015543C">
        <w:rPr>
          <w:rFonts w:ascii="Helvetica" w:eastAsia="Times New Roman" w:hAnsi="Helvetica" w:cs="Helvetica"/>
          <w:color w:val="777777"/>
          <w:sz w:val="21"/>
          <w:szCs w:val="21"/>
          <w:lang w:eastAsia="es-ES"/>
        </w:rPr>
        <w:t xml:space="preserve"> </w:t>
      </w:r>
      <w:proofErr w:type="spellStart"/>
      <w:r w:rsidRPr="0015543C">
        <w:rPr>
          <w:rFonts w:ascii="Helvetica" w:eastAsia="Times New Roman" w:hAnsi="Helvetica" w:cs="Helvetica"/>
          <w:color w:val="777777"/>
          <w:sz w:val="21"/>
          <w:szCs w:val="21"/>
          <w:lang w:eastAsia="es-ES"/>
        </w:rPr>
        <w:t>Nazionale</w:t>
      </w:r>
      <w:proofErr w:type="spellEnd"/>
      <w:r w:rsidRPr="0015543C">
        <w:rPr>
          <w:rFonts w:ascii="Helvetica" w:eastAsia="Times New Roman" w:hAnsi="Helvetica" w:cs="Helvetica"/>
          <w:color w:val="777777"/>
          <w:sz w:val="21"/>
          <w:szCs w:val="21"/>
          <w:lang w:eastAsia="es-ES"/>
        </w:rPr>
        <w:t xml:space="preserve"> celebrado en Florencia. Se peguntó: </w:t>
      </w:r>
      <w:r w:rsidRPr="0015543C">
        <w:rPr>
          <w:rFonts w:ascii="Helvetica" w:eastAsia="Times New Roman" w:hAnsi="Helvetica" w:cs="Helvetica"/>
          <w:b/>
          <w:bCs/>
          <w:color w:val="363B3F"/>
          <w:sz w:val="21"/>
          <w:szCs w:val="21"/>
          <w:lang w:eastAsia="es-ES"/>
        </w:rPr>
        <w:t>¿cómo superar el malhumor  y recuperar la sonrisa?</w:t>
      </w:r>
      <w:r w:rsidRPr="0015543C">
        <w:rPr>
          <w:rFonts w:ascii="Helvetica" w:eastAsia="Times New Roman" w:hAnsi="Helvetica" w:cs="Helvetica"/>
          <w:color w:val="777777"/>
          <w:sz w:val="21"/>
          <w:szCs w:val="21"/>
          <w:lang w:eastAsia="es-ES"/>
        </w:rPr>
        <w:t> Cualquiera tiene jornadas tristes.</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b/>
          <w:bCs/>
          <w:color w:val="363B3F"/>
          <w:sz w:val="21"/>
          <w:szCs w:val="21"/>
          <w:lang w:eastAsia="es-ES"/>
        </w:rPr>
        <w:t>Veamos cuáles son los cinco remedios que propone Santo Tomás:</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b/>
          <w:bCs/>
          <w:color w:val="363B3F"/>
          <w:sz w:val="21"/>
          <w:szCs w:val="21"/>
          <w:lang w:eastAsia="es-ES"/>
        </w:rPr>
        <w:t>Primero.- Darse un placer cualquiera.</w:t>
      </w:r>
      <w:r w:rsidRPr="0015543C">
        <w:rPr>
          <w:rFonts w:ascii="Helvetica" w:eastAsia="Times New Roman" w:hAnsi="Helvetica" w:cs="Helvetica"/>
          <w:color w:val="777777"/>
          <w:sz w:val="21"/>
          <w:szCs w:val="21"/>
          <w:lang w:eastAsia="es-ES"/>
        </w:rPr>
        <w:t xml:space="preserve"> Algo agradable. Puede parecer algo materialista, pero en nuestros días, tras una jornada triste o atribulada, es bueno tomar una cerveza o un plato de buena comida. Dice Carlo De </w:t>
      </w:r>
      <w:proofErr w:type="spellStart"/>
      <w:r w:rsidRPr="0015543C">
        <w:rPr>
          <w:rFonts w:ascii="Helvetica" w:eastAsia="Times New Roman" w:hAnsi="Helvetica" w:cs="Helvetica"/>
          <w:color w:val="777777"/>
          <w:sz w:val="21"/>
          <w:szCs w:val="21"/>
          <w:lang w:eastAsia="es-ES"/>
        </w:rPr>
        <w:t>Marchi</w:t>
      </w:r>
      <w:proofErr w:type="spellEnd"/>
      <w:r w:rsidRPr="0015543C">
        <w:rPr>
          <w:rFonts w:ascii="Helvetica" w:eastAsia="Times New Roman" w:hAnsi="Helvetica" w:cs="Helvetica"/>
          <w:color w:val="777777"/>
          <w:sz w:val="21"/>
          <w:szCs w:val="21"/>
          <w:lang w:eastAsia="es-ES"/>
        </w:rPr>
        <w:t xml:space="preserve"> que en el Evangelio también el Señor gustaba de buen vino (las Bodas de </w:t>
      </w:r>
      <w:proofErr w:type="spellStart"/>
      <w:r w:rsidRPr="0015543C">
        <w:rPr>
          <w:rFonts w:ascii="Helvetica" w:eastAsia="Times New Roman" w:hAnsi="Helvetica" w:cs="Helvetica"/>
          <w:color w:val="777777"/>
          <w:sz w:val="21"/>
          <w:szCs w:val="21"/>
          <w:lang w:eastAsia="es-ES"/>
        </w:rPr>
        <w:t>Caná</w:t>
      </w:r>
      <w:proofErr w:type="spellEnd"/>
      <w:r w:rsidRPr="0015543C">
        <w:rPr>
          <w:rFonts w:ascii="Helvetica" w:eastAsia="Times New Roman" w:hAnsi="Helvetica" w:cs="Helvetica"/>
          <w:color w:val="777777"/>
          <w:sz w:val="21"/>
          <w:szCs w:val="21"/>
          <w:lang w:eastAsia="es-ES"/>
        </w:rPr>
        <w:t>) y de ir a banquetes, porque apreciaba las cosas buenas de la vida. El Salmo 104 afirma que “el vino alegra el corazón del hombre”. Naturalmente sin caer en excesos, ni en cerveza ni en vino, pues de la alegría se pasa a la embriaguez que es mala para la salud del alma y del cuerpo.</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b/>
          <w:bCs/>
          <w:color w:val="363B3F"/>
          <w:sz w:val="21"/>
          <w:szCs w:val="21"/>
          <w:lang w:eastAsia="es-ES"/>
        </w:rPr>
        <w:t>Segundo.- Llorar.</w:t>
      </w:r>
      <w:r w:rsidRPr="0015543C">
        <w:rPr>
          <w:rFonts w:ascii="Helvetica" w:eastAsia="Times New Roman" w:hAnsi="Helvetica" w:cs="Helvetica"/>
          <w:color w:val="777777"/>
          <w:sz w:val="21"/>
          <w:szCs w:val="21"/>
          <w:lang w:eastAsia="es-ES"/>
        </w:rPr>
        <w:t> Santo Tomás dice que </w:t>
      </w:r>
      <w:r w:rsidRPr="0015543C">
        <w:rPr>
          <w:rFonts w:ascii="Helvetica" w:eastAsia="Times New Roman" w:hAnsi="Helvetica" w:cs="Helvetica"/>
          <w:b/>
          <w:bCs/>
          <w:color w:val="363B3F"/>
          <w:sz w:val="21"/>
          <w:szCs w:val="21"/>
          <w:lang w:eastAsia="es-ES"/>
        </w:rPr>
        <w:t>el llorar es un desahogo importante</w:t>
      </w:r>
      <w:r w:rsidRPr="0015543C">
        <w:rPr>
          <w:rFonts w:ascii="Helvetica" w:eastAsia="Times New Roman" w:hAnsi="Helvetica" w:cs="Helvetica"/>
          <w:color w:val="777777"/>
          <w:sz w:val="21"/>
          <w:szCs w:val="21"/>
          <w:lang w:eastAsia="es-ES"/>
        </w:rPr>
        <w:t>, tanto para el alma como para el cuerpo: limpia el dolor. También Jesús lloró ante la muerte de su amigo Lázaro. </w:t>
      </w:r>
      <w:r w:rsidRPr="0015543C">
        <w:rPr>
          <w:rFonts w:ascii="Helvetica" w:eastAsia="Times New Roman" w:hAnsi="Helvetica" w:cs="Helvetica"/>
          <w:b/>
          <w:bCs/>
          <w:color w:val="363B3F"/>
          <w:sz w:val="21"/>
          <w:szCs w:val="21"/>
          <w:lang w:eastAsia="es-ES"/>
        </w:rPr>
        <w:t>El papa Francisco comenta</w:t>
      </w:r>
      <w:r w:rsidRPr="0015543C">
        <w:rPr>
          <w:rFonts w:ascii="Helvetica" w:eastAsia="Times New Roman" w:hAnsi="Helvetica" w:cs="Helvetica"/>
          <w:color w:val="777777"/>
          <w:sz w:val="21"/>
          <w:szCs w:val="21"/>
          <w:lang w:eastAsia="es-ES"/>
        </w:rPr>
        <w:t>: “algunas realidades de la vida se ven mejor con los ojos lavados por las lágrimas. Invito a todos a pedirse</w:t>
      </w:r>
      <w:r w:rsidRPr="0015543C">
        <w:rPr>
          <w:rFonts w:ascii="Helvetica" w:eastAsia="Times New Roman" w:hAnsi="Helvetica" w:cs="Helvetica"/>
          <w:b/>
          <w:bCs/>
          <w:color w:val="363B3F"/>
          <w:sz w:val="21"/>
          <w:szCs w:val="21"/>
          <w:lang w:eastAsia="es-ES"/>
        </w:rPr>
        <w:t>: ¿he aprendido a llorar?</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b/>
          <w:bCs/>
          <w:color w:val="363B3F"/>
          <w:sz w:val="21"/>
          <w:szCs w:val="21"/>
          <w:lang w:eastAsia="es-ES"/>
        </w:rPr>
        <w:t>Tercero.- La compasión de los amigos. </w:t>
      </w:r>
      <w:r w:rsidRPr="0015543C">
        <w:rPr>
          <w:rFonts w:ascii="Helvetica" w:eastAsia="Times New Roman" w:hAnsi="Helvetica" w:cs="Helvetica"/>
          <w:color w:val="777777"/>
          <w:sz w:val="21"/>
          <w:szCs w:val="21"/>
          <w:lang w:eastAsia="es-ES"/>
        </w:rPr>
        <w:t>Cuando se siente bajo de forma y a verlo todo de color gris u oscuro, es muy eficaz </w:t>
      </w:r>
      <w:r w:rsidRPr="0015543C">
        <w:rPr>
          <w:rFonts w:ascii="Helvetica" w:eastAsia="Times New Roman" w:hAnsi="Helvetica" w:cs="Helvetica"/>
          <w:b/>
          <w:bCs/>
          <w:color w:val="363B3F"/>
          <w:sz w:val="21"/>
          <w:szCs w:val="21"/>
          <w:lang w:eastAsia="es-ES"/>
        </w:rPr>
        <w:t>desahogarse con un amigo y escuchar sus consejos</w:t>
      </w:r>
      <w:r w:rsidRPr="0015543C">
        <w:rPr>
          <w:rFonts w:ascii="Helvetica" w:eastAsia="Times New Roman" w:hAnsi="Helvetica" w:cs="Helvetica"/>
          <w:color w:val="777777"/>
          <w:sz w:val="21"/>
          <w:szCs w:val="21"/>
          <w:lang w:eastAsia="es-ES"/>
        </w:rPr>
        <w:t>. A veces tomando un vino o una cerveza en un bar, a veces con solo un golpe de teléfono y se aclara todo.</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b/>
          <w:bCs/>
          <w:color w:val="363B3F"/>
          <w:sz w:val="21"/>
          <w:szCs w:val="21"/>
          <w:lang w:eastAsia="es-ES"/>
        </w:rPr>
        <w:lastRenderedPageBreak/>
        <w:t>Cuarto.- La contemplación de la verdad.</w:t>
      </w:r>
      <w:r w:rsidRPr="0015543C">
        <w:rPr>
          <w:rFonts w:ascii="Helvetica" w:eastAsia="Times New Roman" w:hAnsi="Helvetica" w:cs="Helvetica"/>
          <w:color w:val="777777"/>
          <w:sz w:val="21"/>
          <w:szCs w:val="21"/>
          <w:lang w:eastAsia="es-ES"/>
        </w:rPr>
        <w:t> Es contemplar </w:t>
      </w:r>
      <w:r w:rsidRPr="0015543C">
        <w:rPr>
          <w:rFonts w:ascii="Helvetica" w:eastAsia="Times New Roman" w:hAnsi="Helvetica" w:cs="Helvetica"/>
          <w:b/>
          <w:bCs/>
          <w:color w:val="363B3F"/>
          <w:sz w:val="21"/>
          <w:szCs w:val="21"/>
          <w:lang w:eastAsia="es-ES"/>
        </w:rPr>
        <w:t>las maravillas de las cosas</w:t>
      </w:r>
      <w:r w:rsidRPr="0015543C">
        <w:rPr>
          <w:rFonts w:ascii="Helvetica" w:eastAsia="Times New Roman" w:hAnsi="Helvetica" w:cs="Helvetica"/>
          <w:color w:val="777777"/>
          <w:sz w:val="21"/>
          <w:szCs w:val="21"/>
          <w:lang w:eastAsia="es-ES"/>
        </w:rPr>
        <w:t>, de una obra de arte, una película, contemplar la naturaleza, escuchar música y dejarse sorprender. Es un remedio muy eficaz contra la tristeza.</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b/>
          <w:bCs/>
          <w:color w:val="363B3F"/>
          <w:sz w:val="21"/>
          <w:szCs w:val="21"/>
          <w:lang w:eastAsia="es-ES"/>
        </w:rPr>
        <w:t>Y quinto.- Dormir mucho y bañarse o ducharse. </w:t>
      </w:r>
      <w:r w:rsidRPr="0015543C">
        <w:rPr>
          <w:rFonts w:ascii="Helvetica" w:eastAsia="Times New Roman" w:hAnsi="Helvetica" w:cs="Helvetica"/>
          <w:color w:val="777777"/>
          <w:sz w:val="21"/>
          <w:szCs w:val="21"/>
          <w:lang w:eastAsia="es-ES"/>
        </w:rPr>
        <w:t>Este remedio de santo Tomás es muy eficaz. Algunos dirán que es “poco teológico”, pero es un remedio muy cristiano que para aliviar penas del alma conviene apaciguar el cuerpo. Jesús fue perfecto Dios y perfecto Hombre y por lo tanto superó la separación entre la materia y el espíritu.</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color w:val="777777"/>
          <w:sz w:val="21"/>
          <w:szCs w:val="21"/>
          <w:lang w:eastAsia="es-ES"/>
        </w:rPr>
        <w:t>Hay </w:t>
      </w:r>
      <w:r w:rsidRPr="0015543C">
        <w:rPr>
          <w:rFonts w:ascii="Helvetica" w:eastAsia="Times New Roman" w:hAnsi="Helvetica" w:cs="Helvetica"/>
          <w:b/>
          <w:bCs/>
          <w:color w:val="363B3F"/>
          <w:sz w:val="21"/>
          <w:szCs w:val="21"/>
          <w:lang w:eastAsia="es-ES"/>
        </w:rPr>
        <w:t>un prejuicio</w:t>
      </w:r>
      <w:r w:rsidRPr="0015543C">
        <w:rPr>
          <w:rFonts w:ascii="Helvetica" w:eastAsia="Times New Roman" w:hAnsi="Helvetica" w:cs="Helvetica"/>
          <w:color w:val="777777"/>
          <w:sz w:val="21"/>
          <w:szCs w:val="21"/>
          <w:lang w:eastAsia="es-ES"/>
        </w:rPr>
        <w:t xml:space="preserve"> extendido, señala Di </w:t>
      </w:r>
      <w:proofErr w:type="spellStart"/>
      <w:r w:rsidRPr="0015543C">
        <w:rPr>
          <w:rFonts w:ascii="Helvetica" w:eastAsia="Times New Roman" w:hAnsi="Helvetica" w:cs="Helvetica"/>
          <w:color w:val="777777"/>
          <w:sz w:val="21"/>
          <w:szCs w:val="21"/>
          <w:lang w:eastAsia="es-ES"/>
        </w:rPr>
        <w:t>Marchio</w:t>
      </w:r>
      <w:proofErr w:type="spellEnd"/>
      <w:r w:rsidRPr="0015543C">
        <w:rPr>
          <w:rFonts w:ascii="Helvetica" w:eastAsia="Times New Roman" w:hAnsi="Helvetica" w:cs="Helvetica"/>
          <w:color w:val="777777"/>
          <w:sz w:val="21"/>
          <w:szCs w:val="21"/>
          <w:lang w:eastAsia="es-ES"/>
        </w:rPr>
        <w:t>, que consiste en </w:t>
      </w:r>
      <w:r w:rsidRPr="0015543C">
        <w:rPr>
          <w:rFonts w:ascii="Helvetica" w:eastAsia="Times New Roman" w:hAnsi="Helvetica" w:cs="Helvetica"/>
          <w:b/>
          <w:bCs/>
          <w:color w:val="363B3F"/>
          <w:sz w:val="21"/>
          <w:szCs w:val="21"/>
          <w:lang w:eastAsia="es-ES"/>
        </w:rPr>
        <w:t>oponer el alma y el cuerpo</w:t>
      </w:r>
      <w:r w:rsidRPr="0015543C">
        <w:rPr>
          <w:rFonts w:ascii="Helvetica" w:eastAsia="Times New Roman" w:hAnsi="Helvetica" w:cs="Helvetica"/>
          <w:color w:val="777777"/>
          <w:sz w:val="21"/>
          <w:szCs w:val="21"/>
          <w:lang w:eastAsia="es-ES"/>
        </w:rPr>
        <w:t>, en el sentido que el cuerpo sería un obstáculo para la vida espiritual. En realidad, el humanismo cristiano considera que la persona (cuerpo y alma) se “espiritualiza” cuando busca la unión con Dios.</w:t>
      </w:r>
    </w:p>
    <w:p w:rsidR="0015543C" w:rsidRPr="0015543C" w:rsidRDefault="0015543C" w:rsidP="0015543C">
      <w:pPr>
        <w:shd w:val="clear" w:color="auto" w:fill="FFFFFF"/>
        <w:spacing w:after="225" w:line="368" w:lineRule="atLeast"/>
        <w:rPr>
          <w:rFonts w:ascii="Helvetica" w:eastAsia="Times New Roman" w:hAnsi="Helvetica" w:cs="Helvetica"/>
          <w:color w:val="777777"/>
          <w:sz w:val="21"/>
          <w:szCs w:val="21"/>
          <w:lang w:eastAsia="es-ES"/>
        </w:rPr>
      </w:pPr>
      <w:r w:rsidRPr="0015543C">
        <w:rPr>
          <w:rFonts w:ascii="Helvetica" w:eastAsia="Times New Roman" w:hAnsi="Helvetica" w:cs="Helvetica"/>
          <w:color w:val="777777"/>
          <w:sz w:val="21"/>
          <w:szCs w:val="21"/>
          <w:lang w:eastAsia="es-ES"/>
        </w:rPr>
        <w:t>Esto indica también que esta interrelación entre alma y cuerpo, que la tendremos hasta el final de nuestro andar terreno, necesita un médico para el alma (un consejero o director espiritual) y otro para el cuerpo (el médico), y en el primer caso es muy aconsejable el sacramento de la confesión, que limpia el alma de todas las impurezas, y así de la tristeza se pasa a la alegría. </w:t>
      </w:r>
      <w:r w:rsidRPr="0015543C">
        <w:rPr>
          <w:rFonts w:ascii="Helvetica" w:eastAsia="Times New Roman" w:hAnsi="Helvetica" w:cs="Helvetica"/>
          <w:b/>
          <w:bCs/>
          <w:color w:val="363B3F"/>
          <w:sz w:val="21"/>
          <w:szCs w:val="21"/>
          <w:lang w:eastAsia="es-ES"/>
        </w:rPr>
        <w:t>¿Estamos tristes? Busquemos al médico del cuerpo y al médico del alma</w:t>
      </w:r>
      <w:proofErr w:type="gramStart"/>
      <w:r w:rsidRPr="0015543C">
        <w:rPr>
          <w:rFonts w:ascii="Helvetica" w:eastAsia="Times New Roman" w:hAnsi="Helvetica" w:cs="Helvetica"/>
          <w:b/>
          <w:bCs/>
          <w:color w:val="363B3F"/>
          <w:sz w:val="21"/>
          <w:szCs w:val="21"/>
          <w:lang w:eastAsia="es-ES"/>
        </w:rPr>
        <w:t>?</w:t>
      </w:r>
      <w:proofErr w:type="gramEnd"/>
    </w:p>
    <w:p w:rsidR="0015543C" w:rsidRPr="0015543C" w:rsidRDefault="0015543C" w:rsidP="0015543C">
      <w:pPr>
        <w:shd w:val="clear" w:color="auto" w:fill="FFFFFF"/>
        <w:spacing w:beforeAutospacing="1" w:after="0" w:afterAutospacing="1" w:line="368" w:lineRule="atLeast"/>
        <w:ind w:left="360"/>
        <w:rPr>
          <w:rFonts w:ascii="Helvetica" w:eastAsia="Times New Roman" w:hAnsi="Helvetica" w:cs="Helvetica"/>
          <w:color w:val="777777"/>
          <w:sz w:val="21"/>
          <w:szCs w:val="21"/>
          <w:lang w:eastAsia="es-ES"/>
        </w:rPr>
      </w:pPr>
      <w:bookmarkStart w:id="0" w:name="_GoBack"/>
      <w:bookmarkEnd w:id="0"/>
    </w:p>
    <w:p w:rsidR="000122C0" w:rsidRDefault="000122C0"/>
    <w:sectPr w:rsidR="00012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25F51"/>
    <w:multiLevelType w:val="multilevel"/>
    <w:tmpl w:val="F780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3C"/>
    <w:rsid w:val="000122C0"/>
    <w:rsid w:val="00155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55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5543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543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5543C"/>
    <w:rPr>
      <w:rFonts w:ascii="Times New Roman" w:eastAsia="Times New Roman" w:hAnsi="Times New Roman" w:cs="Times New Roman"/>
      <w:b/>
      <w:bCs/>
      <w:sz w:val="36"/>
      <w:szCs w:val="36"/>
      <w:lang w:eastAsia="es-ES"/>
    </w:rPr>
  </w:style>
  <w:style w:type="paragraph" w:customStyle="1" w:styleId="entry-thumbnail">
    <w:name w:val="entry-thumbnail"/>
    <w:basedOn w:val="Normal"/>
    <w:rsid w:val="001554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y-author">
    <w:name w:val="by-author"/>
    <w:basedOn w:val="Fuentedeprrafopredeter"/>
    <w:rsid w:val="0015543C"/>
  </w:style>
  <w:style w:type="character" w:customStyle="1" w:styleId="apple-converted-space">
    <w:name w:val="apple-converted-space"/>
    <w:basedOn w:val="Fuentedeprrafopredeter"/>
    <w:rsid w:val="0015543C"/>
  </w:style>
  <w:style w:type="character" w:customStyle="1" w:styleId="author">
    <w:name w:val="author"/>
    <w:basedOn w:val="Fuentedeprrafopredeter"/>
    <w:rsid w:val="0015543C"/>
  </w:style>
  <w:style w:type="character" w:styleId="Hipervnculo">
    <w:name w:val="Hyperlink"/>
    <w:basedOn w:val="Fuentedeprrafopredeter"/>
    <w:uiPriority w:val="99"/>
    <w:semiHidden/>
    <w:unhideWhenUsed/>
    <w:rsid w:val="0015543C"/>
    <w:rPr>
      <w:color w:val="0000FF"/>
      <w:u w:val="single"/>
    </w:rPr>
  </w:style>
  <w:style w:type="character" w:customStyle="1" w:styleId="in-cat">
    <w:name w:val="in-cat"/>
    <w:basedOn w:val="Fuentedeprrafopredeter"/>
    <w:rsid w:val="0015543C"/>
  </w:style>
  <w:style w:type="character" w:customStyle="1" w:styleId="twitter">
    <w:name w:val="twitter"/>
    <w:basedOn w:val="Fuentedeprrafopredeter"/>
    <w:rsid w:val="0015543C"/>
  </w:style>
  <w:style w:type="character" w:customStyle="1" w:styleId="facebook">
    <w:name w:val="facebook"/>
    <w:basedOn w:val="Fuentedeprrafopredeter"/>
    <w:rsid w:val="0015543C"/>
  </w:style>
  <w:style w:type="character" w:customStyle="1" w:styleId="post-meta-info">
    <w:name w:val="post-meta-info"/>
    <w:basedOn w:val="Fuentedeprrafopredeter"/>
    <w:rsid w:val="0015543C"/>
  </w:style>
  <w:style w:type="character" w:customStyle="1" w:styleId="yt-il-counter">
    <w:name w:val="yt-il-counter"/>
    <w:basedOn w:val="Fuentedeprrafopredeter"/>
    <w:rsid w:val="0015543C"/>
  </w:style>
  <w:style w:type="character" w:customStyle="1" w:styleId="yt-il-counter-number">
    <w:name w:val="yt-il-counter-number"/>
    <w:basedOn w:val="Fuentedeprrafopredeter"/>
    <w:rsid w:val="0015543C"/>
  </w:style>
  <w:style w:type="character" w:customStyle="1" w:styleId="yt-il-counter-desc">
    <w:name w:val="yt-il-counter-desc"/>
    <w:basedOn w:val="Fuentedeprrafopredeter"/>
    <w:rsid w:val="0015543C"/>
  </w:style>
  <w:style w:type="character" w:customStyle="1" w:styleId="font-size-minus">
    <w:name w:val="font-size-minus"/>
    <w:basedOn w:val="Fuentedeprrafopredeter"/>
    <w:rsid w:val="0015543C"/>
  </w:style>
  <w:style w:type="character" w:customStyle="1" w:styleId="font-size-default">
    <w:name w:val="font-size-default"/>
    <w:basedOn w:val="Fuentedeprrafopredeter"/>
    <w:rsid w:val="0015543C"/>
  </w:style>
  <w:style w:type="character" w:customStyle="1" w:styleId="font-size-plus">
    <w:name w:val="font-size-plus"/>
    <w:basedOn w:val="Fuentedeprrafopredeter"/>
    <w:rsid w:val="0015543C"/>
  </w:style>
  <w:style w:type="paragraph" w:customStyle="1" w:styleId="selectionshareable">
    <w:name w:val="selectionshareable"/>
    <w:basedOn w:val="Normal"/>
    <w:rsid w:val="001554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543C"/>
    <w:rPr>
      <w:b/>
      <w:bCs/>
    </w:rPr>
  </w:style>
  <w:style w:type="character" w:customStyle="1" w:styleId="sharing-screen-reader-text">
    <w:name w:val="sharing-screen-reader-text"/>
    <w:basedOn w:val="Fuentedeprrafopredeter"/>
    <w:rsid w:val="0015543C"/>
  </w:style>
  <w:style w:type="paragraph" w:styleId="Textodeglobo">
    <w:name w:val="Balloon Text"/>
    <w:basedOn w:val="Normal"/>
    <w:link w:val="TextodegloboCar"/>
    <w:uiPriority w:val="99"/>
    <w:semiHidden/>
    <w:unhideWhenUsed/>
    <w:rsid w:val="00155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55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5543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5543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5543C"/>
    <w:rPr>
      <w:rFonts w:ascii="Times New Roman" w:eastAsia="Times New Roman" w:hAnsi="Times New Roman" w:cs="Times New Roman"/>
      <w:b/>
      <w:bCs/>
      <w:sz w:val="36"/>
      <w:szCs w:val="36"/>
      <w:lang w:eastAsia="es-ES"/>
    </w:rPr>
  </w:style>
  <w:style w:type="paragraph" w:customStyle="1" w:styleId="entry-thumbnail">
    <w:name w:val="entry-thumbnail"/>
    <w:basedOn w:val="Normal"/>
    <w:rsid w:val="001554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y-author">
    <w:name w:val="by-author"/>
    <w:basedOn w:val="Fuentedeprrafopredeter"/>
    <w:rsid w:val="0015543C"/>
  </w:style>
  <w:style w:type="character" w:customStyle="1" w:styleId="apple-converted-space">
    <w:name w:val="apple-converted-space"/>
    <w:basedOn w:val="Fuentedeprrafopredeter"/>
    <w:rsid w:val="0015543C"/>
  </w:style>
  <w:style w:type="character" w:customStyle="1" w:styleId="author">
    <w:name w:val="author"/>
    <w:basedOn w:val="Fuentedeprrafopredeter"/>
    <w:rsid w:val="0015543C"/>
  </w:style>
  <w:style w:type="character" w:styleId="Hipervnculo">
    <w:name w:val="Hyperlink"/>
    <w:basedOn w:val="Fuentedeprrafopredeter"/>
    <w:uiPriority w:val="99"/>
    <w:semiHidden/>
    <w:unhideWhenUsed/>
    <w:rsid w:val="0015543C"/>
    <w:rPr>
      <w:color w:val="0000FF"/>
      <w:u w:val="single"/>
    </w:rPr>
  </w:style>
  <w:style w:type="character" w:customStyle="1" w:styleId="in-cat">
    <w:name w:val="in-cat"/>
    <w:basedOn w:val="Fuentedeprrafopredeter"/>
    <w:rsid w:val="0015543C"/>
  </w:style>
  <w:style w:type="character" w:customStyle="1" w:styleId="twitter">
    <w:name w:val="twitter"/>
    <w:basedOn w:val="Fuentedeprrafopredeter"/>
    <w:rsid w:val="0015543C"/>
  </w:style>
  <w:style w:type="character" w:customStyle="1" w:styleId="facebook">
    <w:name w:val="facebook"/>
    <w:basedOn w:val="Fuentedeprrafopredeter"/>
    <w:rsid w:val="0015543C"/>
  </w:style>
  <w:style w:type="character" w:customStyle="1" w:styleId="post-meta-info">
    <w:name w:val="post-meta-info"/>
    <w:basedOn w:val="Fuentedeprrafopredeter"/>
    <w:rsid w:val="0015543C"/>
  </w:style>
  <w:style w:type="character" w:customStyle="1" w:styleId="yt-il-counter">
    <w:name w:val="yt-il-counter"/>
    <w:basedOn w:val="Fuentedeprrafopredeter"/>
    <w:rsid w:val="0015543C"/>
  </w:style>
  <w:style w:type="character" w:customStyle="1" w:styleId="yt-il-counter-number">
    <w:name w:val="yt-il-counter-number"/>
    <w:basedOn w:val="Fuentedeprrafopredeter"/>
    <w:rsid w:val="0015543C"/>
  </w:style>
  <w:style w:type="character" w:customStyle="1" w:styleId="yt-il-counter-desc">
    <w:name w:val="yt-il-counter-desc"/>
    <w:basedOn w:val="Fuentedeprrafopredeter"/>
    <w:rsid w:val="0015543C"/>
  </w:style>
  <w:style w:type="character" w:customStyle="1" w:styleId="font-size-minus">
    <w:name w:val="font-size-minus"/>
    <w:basedOn w:val="Fuentedeprrafopredeter"/>
    <w:rsid w:val="0015543C"/>
  </w:style>
  <w:style w:type="character" w:customStyle="1" w:styleId="font-size-default">
    <w:name w:val="font-size-default"/>
    <w:basedOn w:val="Fuentedeprrafopredeter"/>
    <w:rsid w:val="0015543C"/>
  </w:style>
  <w:style w:type="character" w:customStyle="1" w:styleId="font-size-plus">
    <w:name w:val="font-size-plus"/>
    <w:basedOn w:val="Fuentedeprrafopredeter"/>
    <w:rsid w:val="0015543C"/>
  </w:style>
  <w:style w:type="paragraph" w:customStyle="1" w:styleId="selectionshareable">
    <w:name w:val="selectionshareable"/>
    <w:basedOn w:val="Normal"/>
    <w:rsid w:val="001554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5543C"/>
    <w:rPr>
      <w:b/>
      <w:bCs/>
    </w:rPr>
  </w:style>
  <w:style w:type="character" w:customStyle="1" w:styleId="sharing-screen-reader-text">
    <w:name w:val="sharing-screen-reader-text"/>
    <w:basedOn w:val="Fuentedeprrafopredeter"/>
    <w:rsid w:val="0015543C"/>
  </w:style>
  <w:style w:type="paragraph" w:styleId="Textodeglobo">
    <w:name w:val="Balloon Text"/>
    <w:basedOn w:val="Normal"/>
    <w:link w:val="TextodegloboCar"/>
    <w:uiPriority w:val="99"/>
    <w:semiHidden/>
    <w:unhideWhenUsed/>
    <w:rsid w:val="001554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2677">
      <w:bodyDiv w:val="1"/>
      <w:marLeft w:val="0"/>
      <w:marRight w:val="0"/>
      <w:marTop w:val="0"/>
      <w:marBottom w:val="0"/>
      <w:divBdr>
        <w:top w:val="none" w:sz="0" w:space="0" w:color="auto"/>
        <w:left w:val="none" w:sz="0" w:space="0" w:color="auto"/>
        <w:bottom w:val="none" w:sz="0" w:space="0" w:color="auto"/>
        <w:right w:val="none" w:sz="0" w:space="0" w:color="auto"/>
      </w:divBdr>
      <w:divsChild>
        <w:div w:id="1795831766">
          <w:marLeft w:val="0"/>
          <w:marRight w:val="0"/>
          <w:marTop w:val="0"/>
          <w:marBottom w:val="0"/>
          <w:divBdr>
            <w:top w:val="none" w:sz="0" w:space="0" w:color="auto"/>
            <w:left w:val="none" w:sz="0" w:space="0" w:color="auto"/>
            <w:bottom w:val="none" w:sz="0" w:space="0" w:color="auto"/>
            <w:right w:val="none" w:sz="0" w:space="0" w:color="auto"/>
          </w:divBdr>
          <w:divsChild>
            <w:div w:id="1349526525">
              <w:marLeft w:val="0"/>
              <w:marRight w:val="0"/>
              <w:marTop w:val="0"/>
              <w:marBottom w:val="0"/>
              <w:divBdr>
                <w:top w:val="none" w:sz="0" w:space="0" w:color="auto"/>
                <w:left w:val="none" w:sz="0" w:space="0" w:color="auto"/>
                <w:bottom w:val="none" w:sz="0" w:space="0" w:color="auto"/>
                <w:right w:val="none" w:sz="0" w:space="0" w:color="auto"/>
              </w:divBdr>
              <w:divsChild>
                <w:div w:id="454524478">
                  <w:marLeft w:val="0"/>
                  <w:marRight w:val="0"/>
                  <w:marTop w:val="0"/>
                  <w:marBottom w:val="0"/>
                  <w:divBdr>
                    <w:top w:val="none" w:sz="0" w:space="0" w:color="auto"/>
                    <w:left w:val="none" w:sz="0" w:space="0" w:color="auto"/>
                    <w:bottom w:val="none" w:sz="0" w:space="0" w:color="auto"/>
                    <w:right w:val="none" w:sz="0" w:space="0" w:color="auto"/>
                  </w:divBdr>
                  <w:divsChild>
                    <w:div w:id="71241463">
                      <w:marLeft w:val="0"/>
                      <w:marRight w:val="0"/>
                      <w:marTop w:val="0"/>
                      <w:marBottom w:val="0"/>
                      <w:divBdr>
                        <w:top w:val="none" w:sz="0" w:space="0" w:color="auto"/>
                        <w:left w:val="none" w:sz="0" w:space="0" w:color="auto"/>
                        <w:bottom w:val="none" w:sz="0" w:space="0" w:color="auto"/>
                        <w:right w:val="none" w:sz="0" w:space="0" w:color="auto"/>
                      </w:divBdr>
                      <w:divsChild>
                        <w:div w:id="525407140">
                          <w:marLeft w:val="0"/>
                          <w:marRight w:val="0"/>
                          <w:marTop w:val="75"/>
                          <w:marBottom w:val="75"/>
                          <w:divBdr>
                            <w:top w:val="none" w:sz="0" w:space="0" w:color="auto"/>
                            <w:left w:val="none" w:sz="0" w:space="0" w:color="auto"/>
                            <w:bottom w:val="none" w:sz="0" w:space="0" w:color="auto"/>
                            <w:right w:val="none" w:sz="0" w:space="0" w:color="auto"/>
                          </w:divBdr>
                        </w:div>
                      </w:divsChild>
                    </w:div>
                    <w:div w:id="1739942406">
                      <w:marLeft w:val="0"/>
                      <w:marRight w:val="0"/>
                      <w:marTop w:val="0"/>
                      <w:marBottom w:val="0"/>
                      <w:divBdr>
                        <w:top w:val="none" w:sz="0" w:space="0" w:color="auto"/>
                        <w:left w:val="none" w:sz="0" w:space="0" w:color="auto"/>
                        <w:bottom w:val="none" w:sz="0" w:space="0" w:color="auto"/>
                        <w:right w:val="none" w:sz="0" w:space="0" w:color="auto"/>
                      </w:divBdr>
                      <w:divsChild>
                        <w:div w:id="6383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1074">
              <w:marLeft w:val="0"/>
              <w:marRight w:val="0"/>
              <w:marTop w:val="0"/>
              <w:marBottom w:val="0"/>
              <w:divBdr>
                <w:top w:val="none" w:sz="0" w:space="0" w:color="auto"/>
                <w:left w:val="none" w:sz="0" w:space="0" w:color="auto"/>
                <w:bottom w:val="none" w:sz="0" w:space="0" w:color="auto"/>
                <w:right w:val="none" w:sz="0" w:space="0" w:color="auto"/>
              </w:divBdr>
              <w:divsChild>
                <w:div w:id="1757700588">
                  <w:marLeft w:val="0"/>
                  <w:marRight w:val="0"/>
                  <w:marTop w:val="0"/>
                  <w:marBottom w:val="0"/>
                  <w:divBdr>
                    <w:top w:val="none" w:sz="0" w:space="0" w:color="auto"/>
                    <w:left w:val="none" w:sz="0" w:space="0" w:color="auto"/>
                    <w:bottom w:val="none" w:sz="0" w:space="0" w:color="auto"/>
                    <w:right w:val="none" w:sz="0" w:space="0" w:color="auto"/>
                  </w:divBdr>
                  <w:divsChild>
                    <w:div w:id="3215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forumlibertas.com/author/salvador-arag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umlibertas.com/category/el-ojo-crit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2016-07-30T10:09:00Z</dcterms:created>
  <dcterms:modified xsi:type="dcterms:W3CDTF">2016-07-30T10:11:00Z</dcterms:modified>
</cp:coreProperties>
</file>